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1CF" w:rsidRPr="00F4603F" w:rsidRDefault="007051CF" w:rsidP="007051CF">
      <w:pPr>
        <w:jc w:val="center"/>
        <w:rPr>
          <w:rFonts w:ascii="Boopee" w:hAnsi="Boopee"/>
          <w:sz w:val="72"/>
          <w:szCs w:val="72"/>
        </w:rPr>
      </w:pPr>
    </w:p>
    <w:p w:rsidR="007051CF" w:rsidRPr="001F0538" w:rsidRDefault="00A11355" w:rsidP="007051CF">
      <w:pPr>
        <w:jc w:val="center"/>
        <w:rPr>
          <w:rFonts w:ascii="Chalkboard Bold" w:hAnsi="Chalkboard Bold"/>
          <w:sz w:val="36"/>
        </w:rPr>
      </w:pPr>
      <w:r>
        <w:rPr>
          <w:noProof/>
        </w:rPr>
        <w:pict>
          <v:shapetype id="_x0000_t202" coordsize="21600,21600" o:spt="202" path="m,l,21600r21600,l21600,xe">
            <v:stroke joinstyle="miter"/>
            <v:path gradientshapeok="t" o:connecttype="rect"/>
          </v:shapetype>
          <v:shape id="Text Box 2" o:spid="_x0000_s1033" type="#_x0000_t202" style="position:absolute;left:0;text-align:left;margin-left:148.45pt;margin-top:63.85pt;width:208.85pt;height:99.75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black" strokecolor="#ee22b9" strokeweight="3pt">
            <v:shadow type="perspective" color="#7f7f7f" opacity=".5" offset="1pt" offset2="-1pt"/>
            <v:textbox style="mso-fit-shape-to-text:t">
              <w:txbxContent>
                <w:p w:rsidR="00261D65" w:rsidRPr="00803B1A" w:rsidRDefault="00261D65" w:rsidP="00261D65">
                  <w:pPr>
                    <w:jc w:val="center"/>
                    <w:rPr>
                      <w:color w:val="FFFFFF"/>
                    </w:rPr>
                  </w:pPr>
                  <w:r w:rsidRPr="00803B1A">
                    <w:rPr>
                      <w:rFonts w:ascii="Boopee" w:hAnsi="Boopee"/>
                      <w:color w:val="FFFFFF"/>
                      <w:sz w:val="72"/>
                      <w:szCs w:val="72"/>
                    </w:rPr>
                    <w:t>WILD ABOUT 5th Grade</w:t>
                  </w:r>
                </w:p>
              </w:txbxContent>
            </v:textbox>
          </v:shape>
        </w:pict>
      </w:r>
      <w:r w:rsidR="00222B19">
        <w:rPr>
          <w:rFonts w:ascii="Chalkboard Bold" w:hAnsi="Chalkboard Bold"/>
          <w:noProof/>
          <w:sz w:val="36"/>
        </w:rPr>
        <w:drawing>
          <wp:inline distT="0" distB="0" distL="0" distR="0">
            <wp:extent cx="3641725" cy="2790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641725" cy="2790825"/>
                    </a:xfrm>
                    <a:prstGeom prst="rect">
                      <a:avLst/>
                    </a:prstGeom>
                    <a:noFill/>
                    <a:ln w="9525">
                      <a:noFill/>
                      <a:miter lim="800000"/>
                      <a:headEnd/>
                      <a:tailEnd/>
                    </a:ln>
                  </pic:spPr>
                </pic:pic>
              </a:graphicData>
            </a:graphic>
          </wp:inline>
        </w:drawing>
      </w:r>
    </w:p>
    <w:p w:rsidR="007051CF" w:rsidRPr="001F0538" w:rsidRDefault="007051CF" w:rsidP="007051CF">
      <w:pPr>
        <w:jc w:val="center"/>
        <w:rPr>
          <w:rFonts w:ascii="Chalkboard Bold" w:hAnsi="Chalkboard Bold"/>
          <w:sz w:val="36"/>
        </w:rPr>
      </w:pPr>
    </w:p>
    <w:p w:rsidR="007051CF" w:rsidRPr="001F0538" w:rsidRDefault="007051CF" w:rsidP="007051CF">
      <w:pPr>
        <w:jc w:val="center"/>
        <w:rPr>
          <w:rFonts w:ascii="Chalkboard Bold" w:hAnsi="Chalkboard Bold"/>
          <w:sz w:val="36"/>
        </w:rPr>
      </w:pPr>
      <w:r w:rsidRPr="001F0538">
        <w:rPr>
          <w:rFonts w:ascii="Chalkboard Bold" w:hAnsi="Chalkboard Bold"/>
          <w:sz w:val="36"/>
        </w:rPr>
        <w:t xml:space="preserve"> </w:t>
      </w:r>
    </w:p>
    <w:p w:rsidR="007051CF" w:rsidRPr="001F0538" w:rsidRDefault="007051CF" w:rsidP="007C06B8">
      <w:pPr>
        <w:jc w:val="center"/>
        <w:rPr>
          <w:rFonts w:ascii="Chalkboard Bold" w:hAnsi="Chalkboard Bold"/>
          <w:sz w:val="44"/>
        </w:rPr>
      </w:pPr>
      <w:r w:rsidRPr="001F0538">
        <w:rPr>
          <w:rFonts w:ascii="Chalkboard Bold" w:hAnsi="Chalkboard Bold"/>
          <w:sz w:val="44"/>
        </w:rPr>
        <w:t xml:space="preserve">Shaw’s </w:t>
      </w:r>
      <w:r w:rsidR="007C06B8" w:rsidRPr="001F0538">
        <w:rPr>
          <w:rFonts w:ascii="Chalkboard Bold" w:hAnsi="Chalkboard Bold"/>
          <w:sz w:val="44"/>
        </w:rPr>
        <w:t>ZOOKEEPER’S</w:t>
      </w:r>
      <w:r w:rsidRPr="001F0538">
        <w:rPr>
          <w:rFonts w:ascii="Chalkboard Bold" w:hAnsi="Chalkboard Bold"/>
          <w:sz w:val="44"/>
        </w:rPr>
        <w:t xml:space="preserve"> Office: 972-882-7060</w:t>
      </w:r>
    </w:p>
    <w:p w:rsidR="007051CF" w:rsidRPr="001F0538" w:rsidRDefault="007051CF" w:rsidP="007051CF">
      <w:pPr>
        <w:rPr>
          <w:rFonts w:ascii="Chalkboard Bold" w:hAnsi="Chalkboard Bold"/>
        </w:rPr>
      </w:pPr>
    </w:p>
    <w:tbl>
      <w:tblPr>
        <w:tblW w:w="1053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220"/>
        <w:gridCol w:w="5310"/>
      </w:tblGrid>
      <w:tr w:rsidR="007051CF" w:rsidRPr="001F0538">
        <w:trPr>
          <w:jc w:val="center"/>
        </w:trPr>
        <w:tc>
          <w:tcPr>
            <w:tcW w:w="5220" w:type="dxa"/>
          </w:tcPr>
          <w:p w:rsidR="007051CF" w:rsidRPr="001F0538" w:rsidRDefault="00222B19" w:rsidP="00261D65">
            <w:pPr>
              <w:jc w:val="center"/>
              <w:rPr>
                <w:rFonts w:ascii="101! Zebra Print" w:hAnsi="101! Zebra Print"/>
                <w:sz w:val="28"/>
              </w:rPr>
            </w:pPr>
            <w:r>
              <w:rPr>
                <w:rFonts w:ascii="101! Zebra Print" w:hAnsi="101! Zebra Print"/>
                <w:noProof/>
              </w:rPr>
              <w:drawing>
                <wp:anchor distT="0" distB="0" distL="114300" distR="114300" simplePos="0" relativeHeight="251656192" behindDoc="0" locked="0" layoutInCell="1" allowOverlap="1">
                  <wp:simplePos x="0" y="0"/>
                  <wp:positionH relativeFrom="column">
                    <wp:posOffset>-6350</wp:posOffset>
                  </wp:positionH>
                  <wp:positionV relativeFrom="paragraph">
                    <wp:posOffset>1270</wp:posOffset>
                  </wp:positionV>
                  <wp:extent cx="986155" cy="787400"/>
                  <wp:effectExtent l="19050" t="0" r="4445" b="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86155" cy="787400"/>
                          </a:xfrm>
                          <a:prstGeom prst="rect">
                            <a:avLst/>
                          </a:prstGeom>
                          <a:noFill/>
                          <a:ln w="9525">
                            <a:noFill/>
                            <a:miter lim="800000"/>
                            <a:headEnd/>
                            <a:tailEnd/>
                          </a:ln>
                        </pic:spPr>
                      </pic:pic>
                    </a:graphicData>
                  </a:graphic>
                </wp:anchor>
              </w:drawing>
            </w:r>
            <w:r w:rsidR="007051CF" w:rsidRPr="001F0538">
              <w:rPr>
                <w:rFonts w:ascii="101! Zebra Print" w:hAnsi="101! Zebra Print"/>
                <w:sz w:val="28"/>
              </w:rPr>
              <w:t>M</w:t>
            </w:r>
            <w:r w:rsidR="001F0538">
              <w:rPr>
                <w:rFonts w:ascii="101! Zebra Print" w:hAnsi="101! Zebra Print"/>
                <w:sz w:val="28"/>
              </w:rPr>
              <w:t xml:space="preserve"> </w:t>
            </w:r>
            <w:proofErr w:type="spellStart"/>
            <w:r w:rsidR="007051CF" w:rsidRPr="001F0538">
              <w:rPr>
                <w:rFonts w:ascii="101! Zebra Print" w:hAnsi="101! Zebra Print"/>
                <w:sz w:val="28"/>
              </w:rPr>
              <w:t>rs</w:t>
            </w:r>
            <w:proofErr w:type="spellEnd"/>
            <w:r w:rsidR="007051CF" w:rsidRPr="001F0538">
              <w:rPr>
                <w:rFonts w:ascii="101! Zebra Print" w:hAnsi="101! Zebra Print"/>
                <w:sz w:val="28"/>
              </w:rPr>
              <w:t xml:space="preserve">. </w:t>
            </w:r>
            <w:proofErr w:type="spellStart"/>
            <w:r w:rsidR="007051CF" w:rsidRPr="001F0538">
              <w:rPr>
                <w:rFonts w:ascii="101! Zebra Print" w:hAnsi="101! Zebra Print"/>
                <w:sz w:val="28"/>
              </w:rPr>
              <w:t>Ashmore</w:t>
            </w:r>
            <w:proofErr w:type="spellEnd"/>
          </w:p>
          <w:p w:rsidR="007051CF" w:rsidRPr="001F0538" w:rsidRDefault="007051CF" w:rsidP="00261D65">
            <w:pPr>
              <w:ind w:left="1440"/>
              <w:jc w:val="center"/>
              <w:rPr>
                <w:rFonts w:ascii="Chalkboard Bold" w:hAnsi="Chalkboard Bold"/>
                <w:sz w:val="28"/>
              </w:rPr>
            </w:pPr>
            <w:r w:rsidRPr="001F0538">
              <w:rPr>
                <w:rFonts w:ascii="Chalkboard Bold" w:hAnsi="Chalkboard Bold"/>
                <w:sz w:val="28"/>
              </w:rPr>
              <w:t xml:space="preserve">Room </w:t>
            </w:r>
            <w:r w:rsidR="00802C5A" w:rsidRPr="001F0538">
              <w:rPr>
                <w:rFonts w:ascii="Chalkboard Bold" w:hAnsi="Chalkboard Bold"/>
                <w:sz w:val="28"/>
              </w:rPr>
              <w:t>407</w:t>
            </w:r>
          </w:p>
          <w:p w:rsidR="007051CF" w:rsidRPr="001F0538" w:rsidRDefault="007051CF" w:rsidP="00802C5A">
            <w:pPr>
              <w:ind w:left="1440"/>
              <w:rPr>
                <w:rFonts w:ascii="Chalkboard Bold" w:hAnsi="Chalkboard Bold"/>
                <w:sz w:val="28"/>
              </w:rPr>
            </w:pPr>
          </w:p>
          <w:p w:rsidR="007051CF" w:rsidRPr="001F0538" w:rsidRDefault="007051CF" w:rsidP="00261D65">
            <w:pPr>
              <w:jc w:val="center"/>
              <w:rPr>
                <w:rFonts w:ascii="Chalkboard Bold" w:hAnsi="Chalkboard Bold"/>
                <w:sz w:val="28"/>
              </w:rPr>
            </w:pPr>
          </w:p>
          <w:p w:rsidR="00261D65" w:rsidRPr="001F0538" w:rsidRDefault="007051CF" w:rsidP="00261D65">
            <w:pPr>
              <w:jc w:val="center"/>
              <w:rPr>
                <w:rFonts w:ascii="Chalkboard Bold" w:hAnsi="Chalkboard Bold"/>
                <w:sz w:val="22"/>
                <w:szCs w:val="22"/>
              </w:rPr>
            </w:pPr>
            <w:r w:rsidRPr="001F0538">
              <w:rPr>
                <w:rFonts w:ascii="Chalkboard Bold" w:hAnsi="Chalkboard Bold"/>
                <w:sz w:val="28"/>
              </w:rPr>
              <w:t xml:space="preserve">Contact: </w:t>
            </w:r>
            <w:hyperlink r:id="rId8" w:history="1">
              <w:r w:rsidR="00261D65" w:rsidRPr="001F0538">
                <w:rPr>
                  <w:rStyle w:val="Hyperlink"/>
                  <w:rFonts w:ascii="Chalkboard Bold" w:hAnsi="Chalkboard Bold"/>
                  <w:sz w:val="22"/>
                  <w:szCs w:val="22"/>
                </w:rPr>
                <w:t>lashmore@mesquiteisd.org</w:t>
              </w:r>
            </w:hyperlink>
          </w:p>
          <w:p w:rsidR="00261D65" w:rsidRPr="001F0538" w:rsidRDefault="00261D65" w:rsidP="00261D65">
            <w:pPr>
              <w:jc w:val="center"/>
              <w:rPr>
                <w:rFonts w:ascii="Chalkboard Bold" w:hAnsi="Chalkboard Bold"/>
                <w:sz w:val="28"/>
              </w:rPr>
            </w:pPr>
          </w:p>
          <w:p w:rsidR="007051CF" w:rsidRPr="001F0538" w:rsidRDefault="007051CF" w:rsidP="007051CF">
            <w:pPr>
              <w:jc w:val="center"/>
              <w:rPr>
                <w:rFonts w:ascii="Chalkboard Bold" w:hAnsi="Chalkboard Bold"/>
                <w:sz w:val="28"/>
              </w:rPr>
            </w:pPr>
          </w:p>
        </w:tc>
        <w:tc>
          <w:tcPr>
            <w:tcW w:w="5310" w:type="dxa"/>
          </w:tcPr>
          <w:p w:rsidR="007051CF" w:rsidRPr="001F0538" w:rsidRDefault="00222B19" w:rsidP="007C06B8">
            <w:pPr>
              <w:jc w:val="center"/>
              <w:rPr>
                <w:rFonts w:ascii="101! Zebra Print" w:hAnsi="101! Zebra Print"/>
                <w:sz w:val="28"/>
              </w:rPr>
            </w:pPr>
            <w:r>
              <w:rPr>
                <w:rFonts w:ascii="101! Zebra Print" w:hAnsi="101! Zebra Print"/>
                <w:noProof/>
              </w:rPr>
              <w:drawing>
                <wp:anchor distT="0" distB="0" distL="114300" distR="114300" simplePos="0" relativeHeight="251660288" behindDoc="0" locked="0" layoutInCell="1" allowOverlap="1">
                  <wp:simplePos x="0" y="0"/>
                  <wp:positionH relativeFrom="column">
                    <wp:posOffset>-5715</wp:posOffset>
                  </wp:positionH>
                  <wp:positionV relativeFrom="paragraph">
                    <wp:posOffset>-7620</wp:posOffset>
                  </wp:positionV>
                  <wp:extent cx="1232535" cy="922655"/>
                  <wp:effectExtent l="19050" t="0" r="5715" b="0"/>
                  <wp:wrapSquare wrapText="bothSides"/>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32535" cy="922655"/>
                          </a:xfrm>
                          <a:prstGeom prst="rect">
                            <a:avLst/>
                          </a:prstGeom>
                          <a:noFill/>
                          <a:ln w="9525">
                            <a:noFill/>
                            <a:miter lim="800000"/>
                            <a:headEnd/>
                            <a:tailEnd/>
                          </a:ln>
                        </pic:spPr>
                      </pic:pic>
                    </a:graphicData>
                  </a:graphic>
                </wp:anchor>
              </w:drawing>
            </w:r>
            <w:r w:rsidR="007051CF" w:rsidRPr="001F0538">
              <w:rPr>
                <w:rFonts w:ascii="101! Zebra Print" w:hAnsi="101! Zebra Print"/>
                <w:sz w:val="28"/>
              </w:rPr>
              <w:t>M</w:t>
            </w:r>
            <w:r w:rsidR="001F0538">
              <w:rPr>
                <w:rFonts w:ascii="101! Zebra Print" w:hAnsi="101! Zebra Print"/>
                <w:sz w:val="28"/>
              </w:rPr>
              <w:t xml:space="preserve"> </w:t>
            </w:r>
            <w:r w:rsidR="007051CF" w:rsidRPr="001F0538">
              <w:rPr>
                <w:rFonts w:ascii="101! Zebra Print" w:hAnsi="101! Zebra Print"/>
                <w:sz w:val="28"/>
              </w:rPr>
              <w:t xml:space="preserve">s. </w:t>
            </w:r>
            <w:proofErr w:type="spellStart"/>
            <w:r w:rsidR="00802C5A" w:rsidRPr="001F0538">
              <w:rPr>
                <w:rFonts w:ascii="101! Zebra Print" w:hAnsi="101! Zebra Print"/>
                <w:sz w:val="28"/>
              </w:rPr>
              <w:t>Gillean</w:t>
            </w:r>
            <w:proofErr w:type="spellEnd"/>
          </w:p>
          <w:p w:rsidR="007051CF" w:rsidRPr="001F0538" w:rsidRDefault="007051CF" w:rsidP="007C06B8">
            <w:pPr>
              <w:jc w:val="center"/>
              <w:rPr>
                <w:rFonts w:ascii="Chalkboard Bold" w:hAnsi="Chalkboard Bold"/>
                <w:sz w:val="28"/>
              </w:rPr>
            </w:pPr>
            <w:r w:rsidRPr="001F0538">
              <w:rPr>
                <w:rFonts w:ascii="Chalkboard Bold" w:hAnsi="Chalkboard Bold"/>
                <w:sz w:val="28"/>
              </w:rPr>
              <w:t xml:space="preserve">Room </w:t>
            </w:r>
            <w:r w:rsidR="00D01305">
              <w:rPr>
                <w:rFonts w:ascii="Chalkboard Bold" w:hAnsi="Chalkboard Bold"/>
                <w:sz w:val="28"/>
              </w:rPr>
              <w:t>405</w:t>
            </w:r>
          </w:p>
          <w:p w:rsidR="007051CF" w:rsidRPr="001F0538" w:rsidRDefault="007051CF" w:rsidP="007C06B8">
            <w:pPr>
              <w:jc w:val="center"/>
              <w:rPr>
                <w:rFonts w:ascii="Chalkboard Bold" w:hAnsi="Chalkboard Bold"/>
                <w:sz w:val="28"/>
              </w:rPr>
            </w:pPr>
          </w:p>
          <w:p w:rsidR="007051CF" w:rsidRPr="001F0538" w:rsidRDefault="007051CF" w:rsidP="007C06B8">
            <w:pPr>
              <w:jc w:val="center"/>
              <w:rPr>
                <w:rFonts w:ascii="Chalkboard Bold" w:hAnsi="Chalkboard Bold"/>
                <w:sz w:val="28"/>
              </w:rPr>
            </w:pPr>
          </w:p>
          <w:p w:rsidR="007051CF" w:rsidRPr="001F0538" w:rsidRDefault="007051CF" w:rsidP="007C06B8">
            <w:pPr>
              <w:jc w:val="center"/>
              <w:rPr>
                <w:rFonts w:ascii="Chalkboard Bold" w:hAnsi="Chalkboard Bold"/>
                <w:sz w:val="22"/>
                <w:szCs w:val="22"/>
              </w:rPr>
            </w:pPr>
            <w:r w:rsidRPr="001F0538">
              <w:rPr>
                <w:rFonts w:ascii="Chalkboard Bold" w:hAnsi="Chalkboard Bold"/>
                <w:sz w:val="28"/>
              </w:rPr>
              <w:t xml:space="preserve">Contact: </w:t>
            </w:r>
            <w:hyperlink r:id="rId10" w:history="1">
              <w:r w:rsidR="00802C5A" w:rsidRPr="001F0538">
                <w:rPr>
                  <w:rStyle w:val="Hyperlink"/>
                  <w:rFonts w:ascii="Chalkboard Bold" w:hAnsi="Chalkboard Bold"/>
                  <w:sz w:val="22"/>
                  <w:szCs w:val="22"/>
                </w:rPr>
                <w:t>cgillean@mesquiteisd.org</w:t>
              </w:r>
            </w:hyperlink>
          </w:p>
          <w:p w:rsidR="007051CF" w:rsidRPr="001F0538" w:rsidRDefault="007051CF" w:rsidP="007051CF">
            <w:pPr>
              <w:jc w:val="center"/>
              <w:rPr>
                <w:rFonts w:ascii="Chalkboard Bold" w:hAnsi="Chalkboard Bold"/>
                <w:sz w:val="28"/>
              </w:rPr>
            </w:pPr>
          </w:p>
        </w:tc>
      </w:tr>
      <w:tr w:rsidR="007051CF" w:rsidRPr="001F0538">
        <w:trPr>
          <w:jc w:val="center"/>
        </w:trPr>
        <w:tc>
          <w:tcPr>
            <w:tcW w:w="5220" w:type="dxa"/>
          </w:tcPr>
          <w:p w:rsidR="007051CF" w:rsidRPr="001F0538" w:rsidRDefault="00222B19" w:rsidP="00261D65">
            <w:pPr>
              <w:jc w:val="center"/>
              <w:rPr>
                <w:rFonts w:ascii="101! Zebra Print" w:hAnsi="101! Zebra Print"/>
                <w:sz w:val="28"/>
              </w:rPr>
            </w:pPr>
            <w:r>
              <w:rPr>
                <w:rFonts w:ascii="101! Zebra Print" w:hAnsi="101! Zebra Print"/>
                <w:noProof/>
              </w:rPr>
              <w:drawing>
                <wp:anchor distT="0" distB="0" distL="114300" distR="114300" simplePos="0" relativeHeight="251657216" behindDoc="0" locked="0" layoutInCell="1" allowOverlap="1">
                  <wp:simplePos x="0" y="0"/>
                  <wp:positionH relativeFrom="column">
                    <wp:posOffset>-53975</wp:posOffset>
                  </wp:positionH>
                  <wp:positionV relativeFrom="paragraph">
                    <wp:posOffset>1905</wp:posOffset>
                  </wp:positionV>
                  <wp:extent cx="1033780" cy="819150"/>
                  <wp:effectExtent l="19050" t="0" r="0" b="0"/>
                  <wp:wrapSquare wrapText="bothSides"/>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033780" cy="819150"/>
                          </a:xfrm>
                          <a:prstGeom prst="rect">
                            <a:avLst/>
                          </a:prstGeom>
                          <a:noFill/>
                          <a:ln w="9525">
                            <a:noFill/>
                            <a:miter lim="800000"/>
                            <a:headEnd/>
                            <a:tailEnd/>
                          </a:ln>
                        </pic:spPr>
                      </pic:pic>
                    </a:graphicData>
                  </a:graphic>
                </wp:anchor>
              </w:drawing>
            </w:r>
            <w:r w:rsidR="007051CF" w:rsidRPr="001F0538">
              <w:rPr>
                <w:rFonts w:ascii="101! Zebra Print" w:hAnsi="101! Zebra Print"/>
                <w:sz w:val="28"/>
              </w:rPr>
              <w:t>M</w:t>
            </w:r>
            <w:r w:rsidR="001F0538">
              <w:rPr>
                <w:rFonts w:ascii="101! Zebra Print" w:hAnsi="101! Zebra Print"/>
                <w:sz w:val="28"/>
              </w:rPr>
              <w:t xml:space="preserve"> </w:t>
            </w:r>
            <w:proofErr w:type="spellStart"/>
            <w:r w:rsidR="007051CF" w:rsidRPr="001F0538">
              <w:rPr>
                <w:rFonts w:ascii="101! Zebra Print" w:hAnsi="101! Zebra Print"/>
                <w:sz w:val="28"/>
              </w:rPr>
              <w:t>rs</w:t>
            </w:r>
            <w:proofErr w:type="spellEnd"/>
            <w:r w:rsidR="007051CF" w:rsidRPr="001F0538">
              <w:rPr>
                <w:rFonts w:ascii="101! Zebra Print" w:hAnsi="101! Zebra Print"/>
                <w:sz w:val="28"/>
              </w:rPr>
              <w:t>. Brewer</w:t>
            </w:r>
          </w:p>
          <w:p w:rsidR="007051CF" w:rsidRPr="001F0538" w:rsidRDefault="007051CF" w:rsidP="00261D65">
            <w:pPr>
              <w:jc w:val="center"/>
              <w:rPr>
                <w:rFonts w:ascii="Chalkboard Bold" w:hAnsi="Chalkboard Bold"/>
                <w:sz w:val="28"/>
              </w:rPr>
            </w:pPr>
            <w:r w:rsidRPr="001F0538">
              <w:rPr>
                <w:rFonts w:ascii="Chalkboard Bold" w:hAnsi="Chalkboard Bold"/>
                <w:sz w:val="28"/>
              </w:rPr>
              <w:t xml:space="preserve">Room </w:t>
            </w:r>
            <w:r w:rsidR="00802C5A" w:rsidRPr="001F0538">
              <w:rPr>
                <w:rFonts w:ascii="Chalkboard Bold" w:hAnsi="Chalkboard Bold"/>
                <w:sz w:val="28"/>
              </w:rPr>
              <w:t>410</w:t>
            </w:r>
          </w:p>
          <w:p w:rsidR="007051CF" w:rsidRPr="001F0538" w:rsidRDefault="007051CF" w:rsidP="00261D65">
            <w:pPr>
              <w:jc w:val="center"/>
              <w:rPr>
                <w:rFonts w:ascii="Chalkboard Bold" w:hAnsi="Chalkboard Bold"/>
                <w:sz w:val="28"/>
              </w:rPr>
            </w:pPr>
            <w:r w:rsidRPr="001F0538">
              <w:rPr>
                <w:rFonts w:ascii="Chalkboard Bold" w:hAnsi="Chalkboard Bold"/>
                <w:sz w:val="28"/>
              </w:rPr>
              <w:t>Reading</w:t>
            </w:r>
          </w:p>
          <w:p w:rsidR="007051CF" w:rsidRPr="001F0538" w:rsidRDefault="007051CF" w:rsidP="00261D65">
            <w:pPr>
              <w:jc w:val="center"/>
              <w:rPr>
                <w:rFonts w:ascii="Chalkboard Bold" w:hAnsi="Chalkboard Bold"/>
                <w:sz w:val="28"/>
              </w:rPr>
            </w:pPr>
          </w:p>
          <w:p w:rsidR="007051CF" w:rsidRPr="001F0538" w:rsidRDefault="007051CF" w:rsidP="00261D65">
            <w:pPr>
              <w:jc w:val="center"/>
              <w:rPr>
                <w:rFonts w:ascii="Chalkboard Bold" w:hAnsi="Chalkboard Bold"/>
                <w:sz w:val="28"/>
              </w:rPr>
            </w:pPr>
            <w:r w:rsidRPr="001F0538">
              <w:rPr>
                <w:rFonts w:ascii="Chalkboard Bold" w:hAnsi="Chalkboard Bold"/>
                <w:sz w:val="28"/>
              </w:rPr>
              <w:t xml:space="preserve">Contact: </w:t>
            </w:r>
            <w:hyperlink r:id="rId12" w:history="1">
              <w:r w:rsidRPr="001F0538">
                <w:rPr>
                  <w:rStyle w:val="Hyperlink"/>
                  <w:rFonts w:ascii="Chalkboard Bold" w:hAnsi="Chalkboard Bold"/>
                  <w:sz w:val="22"/>
                  <w:szCs w:val="22"/>
                </w:rPr>
                <w:t>dbrewer@mesquiteisd.org</w:t>
              </w:r>
            </w:hyperlink>
          </w:p>
          <w:p w:rsidR="007051CF" w:rsidRPr="001F0538" w:rsidRDefault="007051CF" w:rsidP="007051CF">
            <w:pPr>
              <w:jc w:val="center"/>
              <w:rPr>
                <w:rFonts w:ascii="Chalkboard Bold" w:hAnsi="Chalkboard Bold"/>
                <w:sz w:val="28"/>
              </w:rPr>
            </w:pPr>
          </w:p>
        </w:tc>
        <w:tc>
          <w:tcPr>
            <w:tcW w:w="5310" w:type="dxa"/>
          </w:tcPr>
          <w:p w:rsidR="007051CF" w:rsidRPr="001F0538" w:rsidRDefault="007051CF" w:rsidP="00802C5A">
            <w:pPr>
              <w:jc w:val="center"/>
              <w:rPr>
                <w:rFonts w:ascii="101! Zebra Print" w:hAnsi="101! Zebra Print"/>
                <w:sz w:val="28"/>
              </w:rPr>
            </w:pPr>
            <w:r w:rsidRPr="001F0538">
              <w:rPr>
                <w:rFonts w:ascii="101! Zebra Print" w:hAnsi="101! Zebra Print"/>
                <w:sz w:val="28"/>
              </w:rPr>
              <w:t>M</w:t>
            </w:r>
            <w:r w:rsidR="001F0538">
              <w:rPr>
                <w:rFonts w:ascii="101! Zebra Print" w:hAnsi="101! Zebra Print"/>
                <w:sz w:val="28"/>
              </w:rPr>
              <w:t xml:space="preserve"> </w:t>
            </w:r>
            <w:r w:rsidRPr="001F0538">
              <w:rPr>
                <w:rFonts w:ascii="101! Zebra Print" w:hAnsi="101! Zebra Print"/>
                <w:sz w:val="28"/>
              </w:rPr>
              <w:t xml:space="preserve">r. </w:t>
            </w:r>
            <w:r w:rsidR="00802C5A" w:rsidRPr="001F0538">
              <w:rPr>
                <w:rFonts w:ascii="101! Zebra Print" w:hAnsi="101! Zebra Print"/>
                <w:sz w:val="28"/>
              </w:rPr>
              <w:t>Holcomb</w:t>
            </w:r>
          </w:p>
          <w:p w:rsidR="00802C5A" w:rsidRPr="001F0538" w:rsidRDefault="007051CF" w:rsidP="00802C5A">
            <w:pPr>
              <w:jc w:val="center"/>
              <w:rPr>
                <w:rFonts w:ascii="Chalkboard Bold" w:hAnsi="Chalkboard Bold"/>
                <w:sz w:val="28"/>
              </w:rPr>
            </w:pPr>
            <w:r w:rsidRPr="001F0538">
              <w:rPr>
                <w:rFonts w:ascii="Chalkboard Bold" w:hAnsi="Chalkboard Bold"/>
                <w:sz w:val="28"/>
              </w:rPr>
              <w:t>Room</w:t>
            </w:r>
            <w:r w:rsidR="00D01305">
              <w:rPr>
                <w:rFonts w:ascii="Chalkboard Bold" w:hAnsi="Chalkboard Bold"/>
                <w:sz w:val="28"/>
              </w:rPr>
              <w:t xml:space="preserve"> 408</w:t>
            </w:r>
          </w:p>
          <w:p w:rsidR="007051CF" w:rsidRPr="001F0538" w:rsidRDefault="007051CF" w:rsidP="00802C5A">
            <w:pPr>
              <w:jc w:val="center"/>
              <w:rPr>
                <w:rFonts w:ascii="Chalkboard Bold" w:hAnsi="Chalkboard Bold"/>
                <w:sz w:val="28"/>
              </w:rPr>
            </w:pPr>
          </w:p>
          <w:p w:rsidR="00802C5A" w:rsidRPr="001F0538" w:rsidRDefault="007051CF" w:rsidP="00802C5A">
            <w:pPr>
              <w:jc w:val="center"/>
              <w:rPr>
                <w:rFonts w:ascii="Chalkboard Bold" w:hAnsi="Chalkboard Bold"/>
                <w:sz w:val="28"/>
              </w:rPr>
            </w:pPr>
            <w:r w:rsidRPr="001F0538">
              <w:rPr>
                <w:rFonts w:ascii="Chalkboard Bold" w:hAnsi="Chalkboard Bold"/>
                <w:sz w:val="28"/>
              </w:rPr>
              <w:t xml:space="preserve">Contact: </w:t>
            </w:r>
          </w:p>
          <w:p w:rsidR="007051CF" w:rsidRPr="001F0538" w:rsidRDefault="00A11355" w:rsidP="00802C5A">
            <w:pPr>
              <w:jc w:val="center"/>
              <w:rPr>
                <w:rFonts w:ascii="Chalkboard Bold" w:hAnsi="Chalkboard Bold"/>
                <w:sz w:val="22"/>
                <w:szCs w:val="22"/>
              </w:rPr>
            </w:pPr>
            <w:hyperlink r:id="rId13" w:history="1">
              <w:r w:rsidR="00802C5A" w:rsidRPr="001F0538">
                <w:rPr>
                  <w:rStyle w:val="Hyperlink"/>
                  <w:rFonts w:ascii="Chalkboard Bold" w:hAnsi="Chalkboard Bold"/>
                  <w:sz w:val="22"/>
                  <w:szCs w:val="22"/>
                </w:rPr>
                <w:t>kholcomb@mesquiteis.dorg</w:t>
              </w:r>
            </w:hyperlink>
          </w:p>
          <w:p w:rsidR="007051CF" w:rsidRPr="001F0538" w:rsidRDefault="00222B19" w:rsidP="007051CF">
            <w:pPr>
              <w:rPr>
                <w:rFonts w:ascii="Chalkboard Bold" w:hAnsi="Chalkboard Bold"/>
                <w:sz w:val="28"/>
              </w:rPr>
            </w:pPr>
            <w:r>
              <w:rPr>
                <w:noProof/>
              </w:rPr>
              <w:drawing>
                <wp:anchor distT="0" distB="0" distL="114300" distR="114300" simplePos="0" relativeHeight="251658240" behindDoc="0" locked="0" layoutInCell="1" allowOverlap="1">
                  <wp:simplePos x="0" y="0"/>
                  <wp:positionH relativeFrom="column">
                    <wp:posOffset>-54610</wp:posOffset>
                  </wp:positionH>
                  <wp:positionV relativeFrom="paragraph">
                    <wp:posOffset>-847090</wp:posOffset>
                  </wp:positionV>
                  <wp:extent cx="1351915" cy="914400"/>
                  <wp:effectExtent l="19050" t="0" r="635" b="0"/>
                  <wp:wrapSquare wrapText="bothSides"/>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351915" cy="914400"/>
                          </a:xfrm>
                          <a:prstGeom prst="rect">
                            <a:avLst/>
                          </a:prstGeom>
                          <a:noFill/>
                          <a:ln w="9525">
                            <a:noFill/>
                            <a:miter lim="800000"/>
                            <a:headEnd/>
                            <a:tailEnd/>
                          </a:ln>
                        </pic:spPr>
                      </pic:pic>
                    </a:graphicData>
                  </a:graphic>
                </wp:anchor>
              </w:drawing>
            </w:r>
          </w:p>
        </w:tc>
      </w:tr>
    </w:tbl>
    <w:p w:rsidR="00261D65" w:rsidRPr="001F0538" w:rsidRDefault="00261D65" w:rsidP="00261D65">
      <w:pPr>
        <w:rPr>
          <w:vanish/>
        </w:rPr>
      </w:pPr>
    </w:p>
    <w:tbl>
      <w:tblPr>
        <w:tblpPr w:leftFromText="180" w:rightFromText="180" w:vertAnchor="text" w:horzAnchor="page" w:tblpXSpec="center" w:tblpY="133"/>
        <w:tblW w:w="5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90"/>
      </w:tblGrid>
      <w:tr w:rsidR="007051CF" w:rsidRPr="001F0538">
        <w:tc>
          <w:tcPr>
            <w:tcW w:w="5490" w:type="dxa"/>
          </w:tcPr>
          <w:p w:rsidR="007051CF" w:rsidRPr="001F0538" w:rsidRDefault="00222B19" w:rsidP="00802C5A">
            <w:pPr>
              <w:jc w:val="center"/>
              <w:rPr>
                <w:rFonts w:ascii="101! Zebra Print" w:hAnsi="101! Zebra Print"/>
                <w:sz w:val="28"/>
              </w:rPr>
            </w:pPr>
            <w:r>
              <w:rPr>
                <w:rFonts w:ascii="101! Zebra Print" w:hAnsi="101! Zebra Print"/>
                <w:noProof/>
              </w:rPr>
              <w:drawing>
                <wp:anchor distT="0" distB="0" distL="114300" distR="114300" simplePos="0" relativeHeight="251659264" behindDoc="0" locked="0" layoutInCell="1" allowOverlap="1">
                  <wp:simplePos x="0" y="0"/>
                  <wp:positionH relativeFrom="column">
                    <wp:posOffset>69850</wp:posOffset>
                  </wp:positionH>
                  <wp:positionV relativeFrom="paragraph">
                    <wp:align>outside</wp:align>
                  </wp:positionV>
                  <wp:extent cx="1264285" cy="962025"/>
                  <wp:effectExtent l="19050" t="0" r="0" b="0"/>
                  <wp:wrapSquare wrapText="bothSides"/>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264285" cy="962025"/>
                          </a:xfrm>
                          <a:prstGeom prst="rect">
                            <a:avLst/>
                          </a:prstGeom>
                          <a:noFill/>
                          <a:ln w="9525">
                            <a:noFill/>
                            <a:miter lim="800000"/>
                            <a:headEnd/>
                            <a:tailEnd/>
                          </a:ln>
                        </pic:spPr>
                      </pic:pic>
                    </a:graphicData>
                  </a:graphic>
                </wp:anchor>
              </w:drawing>
            </w:r>
            <w:r w:rsidR="007051CF" w:rsidRPr="001F0538">
              <w:rPr>
                <w:rFonts w:ascii="101! Zebra Print" w:hAnsi="101! Zebra Print"/>
                <w:sz w:val="28"/>
              </w:rPr>
              <w:t>M</w:t>
            </w:r>
            <w:r w:rsidR="001F0538">
              <w:rPr>
                <w:rFonts w:ascii="101! Zebra Print" w:hAnsi="101! Zebra Print"/>
                <w:sz w:val="28"/>
              </w:rPr>
              <w:t xml:space="preserve"> </w:t>
            </w:r>
            <w:proofErr w:type="spellStart"/>
            <w:r w:rsidR="007051CF" w:rsidRPr="001F0538">
              <w:rPr>
                <w:rFonts w:ascii="101! Zebra Print" w:hAnsi="101! Zebra Print"/>
                <w:sz w:val="28"/>
              </w:rPr>
              <w:t>rs</w:t>
            </w:r>
            <w:proofErr w:type="spellEnd"/>
            <w:r w:rsidR="007051CF" w:rsidRPr="001F0538">
              <w:rPr>
                <w:rFonts w:ascii="101! Zebra Print" w:hAnsi="101! Zebra Print"/>
                <w:sz w:val="28"/>
              </w:rPr>
              <w:t>. McCracken</w:t>
            </w:r>
          </w:p>
          <w:p w:rsidR="007051CF" w:rsidRPr="001F0538" w:rsidRDefault="007051CF" w:rsidP="00802C5A">
            <w:pPr>
              <w:jc w:val="center"/>
              <w:rPr>
                <w:rFonts w:ascii="Chalkboard Bold" w:hAnsi="Chalkboard Bold"/>
                <w:sz w:val="28"/>
              </w:rPr>
            </w:pPr>
            <w:r w:rsidRPr="001F0538">
              <w:rPr>
                <w:rFonts w:ascii="Chalkboard Bold" w:hAnsi="Chalkboard Bold"/>
                <w:sz w:val="28"/>
              </w:rPr>
              <w:t>Bilingual</w:t>
            </w:r>
          </w:p>
          <w:p w:rsidR="007051CF" w:rsidRPr="001F0538" w:rsidRDefault="007051CF" w:rsidP="00802C5A">
            <w:pPr>
              <w:jc w:val="center"/>
              <w:rPr>
                <w:rFonts w:ascii="Chalkboard Bold" w:hAnsi="Chalkboard Bold"/>
                <w:sz w:val="28"/>
              </w:rPr>
            </w:pPr>
          </w:p>
          <w:p w:rsidR="00802C5A" w:rsidRPr="001F0538" w:rsidRDefault="00802C5A" w:rsidP="00802C5A">
            <w:pPr>
              <w:jc w:val="center"/>
              <w:rPr>
                <w:rFonts w:ascii="Chalkboard Bold" w:hAnsi="Chalkboard Bold"/>
                <w:sz w:val="28"/>
              </w:rPr>
            </w:pPr>
          </w:p>
          <w:p w:rsidR="007051CF" w:rsidRPr="001F0538" w:rsidRDefault="007051CF" w:rsidP="00802C5A">
            <w:pPr>
              <w:jc w:val="center"/>
              <w:rPr>
                <w:rFonts w:ascii="Chalkboard Bold" w:hAnsi="Chalkboard Bold"/>
                <w:sz w:val="28"/>
              </w:rPr>
            </w:pPr>
            <w:r w:rsidRPr="001F0538">
              <w:rPr>
                <w:rFonts w:ascii="Chalkboard Bold" w:hAnsi="Chalkboard Bold"/>
                <w:sz w:val="28"/>
              </w:rPr>
              <w:t>Contact:</w:t>
            </w:r>
          </w:p>
          <w:p w:rsidR="007051CF" w:rsidRPr="00D01305" w:rsidRDefault="00A11355" w:rsidP="00802C5A">
            <w:pPr>
              <w:jc w:val="center"/>
              <w:rPr>
                <w:rFonts w:ascii="Chalkboard Bold" w:hAnsi="Chalkboard Bold"/>
                <w:sz w:val="20"/>
                <w:szCs w:val="20"/>
              </w:rPr>
            </w:pPr>
            <w:hyperlink r:id="rId16" w:history="1">
              <w:r w:rsidR="00802C5A" w:rsidRPr="00D01305">
                <w:rPr>
                  <w:rStyle w:val="Hyperlink"/>
                  <w:rFonts w:ascii="Chalkboard Bold" w:hAnsi="Chalkboard Bold"/>
                  <w:sz w:val="20"/>
                  <w:szCs w:val="20"/>
                </w:rPr>
                <w:t>amccracken@mesquiteisd.org</w:t>
              </w:r>
            </w:hyperlink>
          </w:p>
          <w:p w:rsidR="007051CF" w:rsidRPr="001F0538" w:rsidRDefault="007051CF" w:rsidP="007051CF">
            <w:pPr>
              <w:rPr>
                <w:rFonts w:ascii="Chalkboard Bold" w:hAnsi="Chalkboard Bold"/>
                <w:sz w:val="28"/>
              </w:rPr>
            </w:pPr>
          </w:p>
        </w:tc>
      </w:tr>
    </w:tbl>
    <w:p w:rsidR="007051CF" w:rsidRPr="001F0538" w:rsidRDefault="007051CF" w:rsidP="007051CF">
      <w:pPr>
        <w:rPr>
          <w:rFonts w:ascii="Chalkboard Bold" w:hAnsi="Chalkboard Bold"/>
          <w:sz w:val="28"/>
        </w:rPr>
      </w:pPr>
    </w:p>
    <w:p w:rsidR="007051CF" w:rsidRPr="001F0538" w:rsidRDefault="007051CF" w:rsidP="007051CF">
      <w:pPr>
        <w:rPr>
          <w:rFonts w:ascii="Chalkboard Bold" w:hAnsi="Chalkboard Bold"/>
        </w:rPr>
      </w:pPr>
      <w:r w:rsidRPr="001F0538">
        <w:rPr>
          <w:rFonts w:ascii="Chalkboard Bold" w:hAnsi="Chalkboard Bold"/>
          <w:sz w:val="28"/>
        </w:rPr>
        <w:tab/>
      </w:r>
      <w:r w:rsidRPr="001F0538">
        <w:rPr>
          <w:rFonts w:ascii="Chalkboard Bold" w:hAnsi="Chalkboard Bold"/>
        </w:rPr>
        <w:tab/>
      </w:r>
    </w:p>
    <w:p w:rsidR="007051CF" w:rsidRPr="001F0538" w:rsidRDefault="007051CF" w:rsidP="007051CF">
      <w:pPr>
        <w:rPr>
          <w:rFonts w:ascii="Chalkboard Bold" w:hAnsi="Chalkboard Bold"/>
        </w:rPr>
      </w:pPr>
    </w:p>
    <w:p w:rsidR="007051CF" w:rsidRPr="001F0538" w:rsidRDefault="007051CF" w:rsidP="007051CF">
      <w:pPr>
        <w:rPr>
          <w:rFonts w:ascii="Chalkboard Bold" w:hAnsi="Chalkboard Bold"/>
        </w:rPr>
      </w:pPr>
    </w:p>
    <w:p w:rsidR="007051CF" w:rsidRPr="001F0538" w:rsidRDefault="007051CF" w:rsidP="007051CF">
      <w:pPr>
        <w:rPr>
          <w:rFonts w:ascii="Chalkboard Bold" w:hAnsi="Chalkboard Bold"/>
        </w:rPr>
      </w:pPr>
    </w:p>
    <w:p w:rsidR="007051CF" w:rsidRPr="001F0538" w:rsidRDefault="007051CF" w:rsidP="007051CF">
      <w:pPr>
        <w:rPr>
          <w:rFonts w:ascii="Chalkboard Bold" w:hAnsi="Chalkboard Bold"/>
        </w:rPr>
      </w:pPr>
      <w:r w:rsidRPr="001F0538">
        <w:rPr>
          <w:rFonts w:ascii="Chalkboard Bold" w:hAnsi="Chalkboard Bold"/>
        </w:rPr>
        <w:tab/>
      </w:r>
      <w:r w:rsidRPr="001F0538">
        <w:rPr>
          <w:rFonts w:ascii="Chalkboard Bold" w:hAnsi="Chalkboard Bold"/>
        </w:rPr>
        <w:tab/>
      </w:r>
    </w:p>
    <w:p w:rsidR="007051CF" w:rsidRPr="001F0538" w:rsidRDefault="007051CF" w:rsidP="007051CF">
      <w:pPr>
        <w:rPr>
          <w:rFonts w:ascii="Chalkboard Bold" w:hAnsi="Chalkboard Bold"/>
        </w:rPr>
      </w:pPr>
    </w:p>
    <w:p w:rsidR="007051CF" w:rsidRPr="001F0538" w:rsidRDefault="007051CF">
      <w:pPr>
        <w:rPr>
          <w:rFonts w:ascii="Arial" w:hAnsi="Arial"/>
          <w:sz w:val="28"/>
        </w:rPr>
      </w:pPr>
    </w:p>
    <w:p w:rsidR="007051CF" w:rsidRPr="001F0538" w:rsidRDefault="007051CF">
      <w:pPr>
        <w:rPr>
          <w:rFonts w:ascii="Arial" w:hAnsi="Arial"/>
          <w:sz w:val="28"/>
        </w:rPr>
      </w:pPr>
      <w:r w:rsidRPr="001F0538">
        <w:rPr>
          <w:rFonts w:ascii="Arial" w:hAnsi="Arial"/>
          <w:sz w:val="28"/>
        </w:rPr>
        <w:lastRenderedPageBreak/>
        <w:t>Dear Parent(s)/Guardian(s),</w:t>
      </w:r>
    </w:p>
    <w:p w:rsidR="007051CF" w:rsidRPr="001F0538" w:rsidRDefault="007051CF">
      <w:pPr>
        <w:rPr>
          <w:rFonts w:ascii="Arial" w:hAnsi="Arial"/>
          <w:sz w:val="28"/>
        </w:rPr>
      </w:pPr>
    </w:p>
    <w:p w:rsidR="007051CF" w:rsidRPr="001F0538" w:rsidRDefault="007051CF">
      <w:pPr>
        <w:rPr>
          <w:rFonts w:ascii="Arial" w:hAnsi="Arial"/>
          <w:sz w:val="28"/>
        </w:rPr>
      </w:pPr>
      <w:r w:rsidRPr="001F0538">
        <w:rPr>
          <w:rFonts w:ascii="Arial" w:hAnsi="Arial"/>
          <w:sz w:val="28"/>
        </w:rPr>
        <w:tab/>
        <w:t>We are pleased to have your child in the 5</w:t>
      </w:r>
      <w:r w:rsidRPr="001F0538">
        <w:rPr>
          <w:rFonts w:ascii="Arial" w:hAnsi="Arial"/>
          <w:sz w:val="28"/>
          <w:vertAlign w:val="superscript"/>
        </w:rPr>
        <w:t>th</w:t>
      </w:r>
      <w:r w:rsidR="007C06B8" w:rsidRPr="001F0538">
        <w:rPr>
          <w:rFonts w:ascii="Arial" w:hAnsi="Arial"/>
          <w:sz w:val="28"/>
        </w:rPr>
        <w:t xml:space="preserve"> grade!  </w:t>
      </w:r>
      <w:r w:rsidRPr="001F0538">
        <w:rPr>
          <w:rFonts w:ascii="Arial" w:hAnsi="Arial"/>
          <w:sz w:val="28"/>
        </w:rPr>
        <w:t>We ask for your encouragement and support in the educating of your child. Because this is an important year, parent/teacher communication is a must. Please feel free to contact any of us to discuss your child’s academic progress.</w:t>
      </w:r>
    </w:p>
    <w:p w:rsidR="007051CF" w:rsidRPr="001F0538" w:rsidRDefault="007051CF">
      <w:pPr>
        <w:rPr>
          <w:rFonts w:ascii="Arial" w:hAnsi="Arial"/>
          <w:sz w:val="28"/>
        </w:rPr>
      </w:pPr>
    </w:p>
    <w:p w:rsidR="007051CF" w:rsidRPr="001F0538" w:rsidRDefault="007051CF">
      <w:pPr>
        <w:rPr>
          <w:rFonts w:ascii="Arial" w:hAnsi="Arial"/>
          <w:sz w:val="28"/>
        </w:rPr>
      </w:pPr>
      <w:r w:rsidRPr="001F0538">
        <w:rPr>
          <w:rFonts w:ascii="Arial" w:hAnsi="Arial"/>
          <w:sz w:val="28"/>
        </w:rPr>
        <w:t>Keep in mind, that even without high stakes testing, 5</w:t>
      </w:r>
      <w:r w:rsidRPr="001F0538">
        <w:rPr>
          <w:rFonts w:ascii="Arial" w:hAnsi="Arial"/>
          <w:sz w:val="28"/>
          <w:vertAlign w:val="superscript"/>
        </w:rPr>
        <w:t>th</w:t>
      </w:r>
      <w:r w:rsidRPr="001F0538">
        <w:rPr>
          <w:rFonts w:ascii="Arial" w:hAnsi="Arial"/>
          <w:sz w:val="28"/>
        </w:rPr>
        <w:t xml:space="preserve"> grade is typically a very stressful year for t</w:t>
      </w:r>
      <w:r w:rsidR="007C06B8" w:rsidRPr="001F0538">
        <w:rPr>
          <w:rFonts w:ascii="Arial" w:hAnsi="Arial"/>
          <w:sz w:val="28"/>
        </w:rPr>
        <w:t xml:space="preserve">he children. </w:t>
      </w:r>
      <w:r w:rsidRPr="001F0538">
        <w:rPr>
          <w:rFonts w:ascii="Arial" w:hAnsi="Arial"/>
          <w:sz w:val="28"/>
        </w:rPr>
        <w:t>You can support us by supporting your child and understanding that 5</w:t>
      </w:r>
      <w:r w:rsidRPr="001F0538">
        <w:rPr>
          <w:rFonts w:ascii="Arial" w:hAnsi="Arial"/>
          <w:sz w:val="28"/>
          <w:vertAlign w:val="superscript"/>
        </w:rPr>
        <w:t>th</w:t>
      </w:r>
      <w:r w:rsidRPr="001F0538">
        <w:rPr>
          <w:rFonts w:ascii="Arial" w:hAnsi="Arial"/>
          <w:sz w:val="28"/>
        </w:rPr>
        <w:t xml:space="preserve"> grade is a most pivotal time for your child. Too much pressure can make your child even more stressed, which can lead to him or her not liking school or giving up. Be firm and supportive but without too much stress.</w:t>
      </w:r>
    </w:p>
    <w:p w:rsidR="007051CF" w:rsidRPr="001F0538" w:rsidRDefault="007051CF">
      <w:pPr>
        <w:rPr>
          <w:rFonts w:ascii="Arial" w:hAnsi="Arial"/>
          <w:sz w:val="28"/>
        </w:rPr>
      </w:pPr>
    </w:p>
    <w:p w:rsidR="007051CF" w:rsidRPr="001F0538" w:rsidRDefault="007051CF">
      <w:pPr>
        <w:rPr>
          <w:rFonts w:ascii="Arial" w:hAnsi="Arial"/>
          <w:sz w:val="28"/>
        </w:rPr>
      </w:pPr>
      <w:r w:rsidRPr="001F0538">
        <w:rPr>
          <w:rFonts w:ascii="Arial" w:hAnsi="Arial"/>
          <w:sz w:val="28"/>
        </w:rPr>
        <w:t>The policies and procedures contained in this 5</w:t>
      </w:r>
      <w:r w:rsidRPr="001F0538">
        <w:rPr>
          <w:rFonts w:ascii="Arial" w:hAnsi="Arial"/>
          <w:sz w:val="28"/>
          <w:vertAlign w:val="superscript"/>
        </w:rPr>
        <w:t>th</w:t>
      </w:r>
      <w:r w:rsidRPr="001F0538">
        <w:rPr>
          <w:rFonts w:ascii="Arial" w:hAnsi="Arial"/>
          <w:sz w:val="28"/>
        </w:rPr>
        <w:t xml:space="preserve"> Grade Policy and Procedures booklet have been carefully discussed and fine-tuned in order to allow each child the ability to “Be a Team Player”. Each policy and procedure has been reviewed and revised to comply with district and campus guidelines. </w:t>
      </w:r>
    </w:p>
    <w:p w:rsidR="007051CF" w:rsidRPr="001F0538" w:rsidRDefault="007051CF">
      <w:pPr>
        <w:rPr>
          <w:rFonts w:ascii="Arial" w:hAnsi="Arial"/>
          <w:sz w:val="28"/>
        </w:rPr>
      </w:pPr>
    </w:p>
    <w:p w:rsidR="007051CF" w:rsidRPr="001F0538" w:rsidRDefault="007051CF">
      <w:pPr>
        <w:rPr>
          <w:rFonts w:ascii="Arial" w:hAnsi="Arial"/>
          <w:sz w:val="28"/>
        </w:rPr>
      </w:pPr>
      <w:r w:rsidRPr="001F0538">
        <w:rPr>
          <w:rFonts w:ascii="Arial" w:hAnsi="Arial"/>
          <w:sz w:val="28"/>
        </w:rPr>
        <w:t>Please make a note o</w:t>
      </w:r>
      <w:r w:rsidR="007C06B8" w:rsidRPr="001F0538">
        <w:rPr>
          <w:rFonts w:ascii="Arial" w:hAnsi="Arial"/>
          <w:sz w:val="28"/>
        </w:rPr>
        <w:t xml:space="preserve">f </w:t>
      </w:r>
      <w:r w:rsidRPr="001F0538">
        <w:rPr>
          <w:rFonts w:ascii="Arial" w:hAnsi="Arial"/>
          <w:sz w:val="28"/>
        </w:rPr>
        <w:t xml:space="preserve">our conference times as schedules and confidentiality laws do not allow us to conduct parent/teacher conferences in the hallway or in front of a class of children. You may contact your child’s homeroom teacher or any one of the other teachers via email if you so choose. However, if the nature of the email is something that is best discussed by telephone, we reserve the right to call you. </w:t>
      </w:r>
    </w:p>
    <w:p w:rsidR="007051CF" w:rsidRPr="001F0538" w:rsidRDefault="007051CF">
      <w:pPr>
        <w:rPr>
          <w:rFonts w:ascii="Arial" w:hAnsi="Arial"/>
          <w:sz w:val="28"/>
        </w:rPr>
      </w:pPr>
    </w:p>
    <w:p w:rsidR="007051CF" w:rsidRPr="001F0538" w:rsidRDefault="007051CF">
      <w:pPr>
        <w:rPr>
          <w:rFonts w:ascii="Arial" w:hAnsi="Arial"/>
          <w:sz w:val="28"/>
        </w:rPr>
      </w:pPr>
      <w:r w:rsidRPr="001F0538">
        <w:rPr>
          <w:rFonts w:ascii="Arial" w:hAnsi="Arial"/>
          <w:sz w:val="28"/>
        </w:rPr>
        <w:t>Successfully,</w:t>
      </w:r>
    </w:p>
    <w:p w:rsidR="007051CF" w:rsidRPr="001F0538" w:rsidRDefault="007051CF">
      <w:pPr>
        <w:rPr>
          <w:rFonts w:ascii="Arial" w:hAnsi="Arial"/>
          <w:sz w:val="28"/>
        </w:rPr>
      </w:pPr>
    </w:p>
    <w:p w:rsidR="007051CF" w:rsidRPr="001F0538" w:rsidRDefault="007051CF">
      <w:pPr>
        <w:rPr>
          <w:rFonts w:ascii="Arial" w:hAnsi="Arial"/>
          <w:sz w:val="28"/>
        </w:rPr>
      </w:pPr>
      <w:r w:rsidRPr="001F0538">
        <w:rPr>
          <w:rFonts w:ascii="Arial" w:hAnsi="Arial"/>
          <w:sz w:val="28"/>
        </w:rPr>
        <w:t>5</w:t>
      </w:r>
      <w:r w:rsidRPr="001F0538">
        <w:rPr>
          <w:rFonts w:ascii="Arial" w:hAnsi="Arial"/>
          <w:sz w:val="28"/>
          <w:vertAlign w:val="superscript"/>
        </w:rPr>
        <w:t>th</w:t>
      </w:r>
      <w:r w:rsidRPr="001F0538">
        <w:rPr>
          <w:rFonts w:ascii="Arial" w:hAnsi="Arial"/>
          <w:sz w:val="28"/>
        </w:rPr>
        <w:t xml:space="preserve"> Grade Teachers</w:t>
      </w:r>
    </w:p>
    <w:p w:rsidR="007051CF" w:rsidRPr="001F0538" w:rsidRDefault="007051CF">
      <w:pPr>
        <w:rPr>
          <w:rFonts w:ascii="Arial" w:hAnsi="Arial"/>
          <w:sz w:val="28"/>
        </w:rPr>
      </w:pPr>
    </w:p>
    <w:p w:rsidR="007051CF" w:rsidRPr="001F0538" w:rsidRDefault="007051CF">
      <w:pPr>
        <w:rPr>
          <w:rFonts w:ascii="Arial" w:hAnsi="Arial"/>
          <w:sz w:val="28"/>
        </w:rPr>
      </w:pPr>
    </w:p>
    <w:p w:rsidR="007051CF" w:rsidRPr="001F0538" w:rsidRDefault="007051CF">
      <w:pPr>
        <w:rPr>
          <w:rFonts w:ascii="Arial" w:hAnsi="Arial"/>
          <w:sz w:val="28"/>
        </w:rPr>
      </w:pPr>
    </w:p>
    <w:p w:rsidR="007051CF" w:rsidRPr="001F0538" w:rsidRDefault="007051CF">
      <w:pPr>
        <w:rPr>
          <w:rFonts w:ascii="Arial" w:hAnsi="Arial"/>
          <w:sz w:val="28"/>
        </w:rPr>
      </w:pPr>
    </w:p>
    <w:p w:rsidR="007C06B8" w:rsidRPr="001F0538" w:rsidRDefault="007C06B8">
      <w:pPr>
        <w:rPr>
          <w:rFonts w:ascii="Arial" w:hAnsi="Arial"/>
          <w:sz w:val="28"/>
        </w:rPr>
      </w:pPr>
    </w:p>
    <w:p w:rsidR="007C06B8" w:rsidRPr="001F0538" w:rsidRDefault="007C06B8">
      <w:pPr>
        <w:rPr>
          <w:rFonts w:ascii="Arial" w:hAnsi="Arial"/>
          <w:sz w:val="28"/>
        </w:rPr>
      </w:pPr>
    </w:p>
    <w:p w:rsidR="007C06B8" w:rsidRPr="001F0538" w:rsidRDefault="007C06B8">
      <w:pPr>
        <w:rPr>
          <w:rFonts w:ascii="Arial" w:hAnsi="Arial"/>
          <w:sz w:val="28"/>
        </w:rPr>
      </w:pPr>
    </w:p>
    <w:p w:rsidR="007C06B8" w:rsidRPr="001F0538" w:rsidRDefault="007C06B8">
      <w:pPr>
        <w:rPr>
          <w:rFonts w:ascii="Arial" w:hAnsi="Arial"/>
          <w:sz w:val="28"/>
        </w:rPr>
      </w:pPr>
    </w:p>
    <w:p w:rsidR="007C06B8" w:rsidRPr="001F0538" w:rsidRDefault="007C06B8">
      <w:pPr>
        <w:rPr>
          <w:rFonts w:ascii="Arial" w:hAnsi="Arial"/>
          <w:sz w:val="28"/>
        </w:rPr>
      </w:pPr>
    </w:p>
    <w:p w:rsidR="007C06B8" w:rsidRPr="001F0538" w:rsidRDefault="007C06B8">
      <w:pPr>
        <w:rPr>
          <w:rFonts w:ascii="Arial" w:hAnsi="Arial"/>
          <w:sz w:val="28"/>
        </w:rPr>
      </w:pPr>
    </w:p>
    <w:p w:rsidR="001F0538" w:rsidRDefault="001F0538">
      <w:pPr>
        <w:rPr>
          <w:rFonts w:ascii="Arial" w:hAnsi="Arial"/>
          <w:sz w:val="28"/>
        </w:rPr>
      </w:pPr>
    </w:p>
    <w:p w:rsidR="00A11355" w:rsidRDefault="00A11355">
      <w:pPr>
        <w:rPr>
          <w:rFonts w:ascii="Arial" w:hAnsi="Arial"/>
          <w:sz w:val="28"/>
        </w:rPr>
      </w:pPr>
    </w:p>
    <w:p w:rsidR="00A11355" w:rsidRDefault="00A11355">
      <w:pPr>
        <w:rPr>
          <w:rFonts w:ascii="Arial" w:hAnsi="Arial"/>
          <w:sz w:val="28"/>
        </w:rPr>
      </w:pPr>
    </w:p>
    <w:p w:rsidR="00A11355" w:rsidRDefault="00A11355">
      <w:pPr>
        <w:rPr>
          <w:rFonts w:ascii="Arial" w:hAnsi="Arial"/>
          <w:sz w:val="28"/>
        </w:rPr>
      </w:pPr>
    </w:p>
    <w:p w:rsidR="00222B19" w:rsidRPr="001F0538" w:rsidRDefault="00222B19">
      <w:pPr>
        <w:rPr>
          <w:rFonts w:ascii="Arial" w:hAnsi="Arial"/>
          <w:sz w:val="28"/>
        </w:rPr>
      </w:pPr>
    </w:p>
    <w:p w:rsidR="007051CF" w:rsidRPr="001F0538" w:rsidRDefault="007051CF" w:rsidP="007051CF">
      <w:pPr>
        <w:jc w:val="center"/>
        <w:rPr>
          <w:rFonts w:ascii="Arial" w:hAnsi="Arial"/>
          <w:sz w:val="28"/>
        </w:rPr>
      </w:pPr>
      <w:r w:rsidRPr="001F0538">
        <w:rPr>
          <w:rFonts w:ascii="Arial" w:hAnsi="Arial"/>
          <w:sz w:val="28"/>
        </w:rPr>
        <w:lastRenderedPageBreak/>
        <w:t>OUR CODE OF CONDUCT</w:t>
      </w:r>
    </w:p>
    <w:p w:rsidR="007051CF" w:rsidRPr="001F0538" w:rsidRDefault="007051CF" w:rsidP="007051CF">
      <w:pPr>
        <w:jc w:val="center"/>
        <w:rPr>
          <w:rFonts w:ascii="Arial" w:hAnsi="Arial"/>
        </w:rPr>
      </w:pPr>
      <w:r w:rsidRPr="001F0538">
        <w:rPr>
          <w:rFonts w:ascii="Arial" w:hAnsi="Arial"/>
        </w:rPr>
        <w:t>Be Respectful</w:t>
      </w:r>
    </w:p>
    <w:p w:rsidR="007051CF" w:rsidRPr="001F0538" w:rsidRDefault="007051CF" w:rsidP="007051CF">
      <w:pPr>
        <w:jc w:val="center"/>
        <w:rPr>
          <w:rFonts w:ascii="Arial" w:hAnsi="Arial"/>
        </w:rPr>
      </w:pPr>
      <w:r w:rsidRPr="001F0538">
        <w:rPr>
          <w:rFonts w:ascii="Arial" w:hAnsi="Arial"/>
        </w:rPr>
        <w:t>Be Responsible</w:t>
      </w:r>
    </w:p>
    <w:p w:rsidR="007051CF" w:rsidRPr="001F0538" w:rsidRDefault="007051CF" w:rsidP="007051CF">
      <w:pPr>
        <w:jc w:val="center"/>
        <w:rPr>
          <w:rFonts w:ascii="Arial" w:hAnsi="Arial"/>
        </w:rPr>
      </w:pPr>
      <w:r w:rsidRPr="001F0538">
        <w:rPr>
          <w:rFonts w:ascii="Arial" w:hAnsi="Arial"/>
        </w:rPr>
        <w:t>Be Prepared</w:t>
      </w:r>
    </w:p>
    <w:p w:rsidR="007051CF" w:rsidRPr="001F0538" w:rsidRDefault="007051CF" w:rsidP="007051CF">
      <w:pPr>
        <w:jc w:val="center"/>
        <w:rPr>
          <w:rFonts w:ascii="Arial" w:hAnsi="Arial"/>
        </w:rPr>
      </w:pPr>
      <w:r w:rsidRPr="001F0538">
        <w:rPr>
          <w:rFonts w:ascii="Arial" w:hAnsi="Arial"/>
        </w:rPr>
        <w:t>Give 100%</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Shaw Expectations</w:t>
      </w:r>
    </w:p>
    <w:p w:rsidR="007051CF" w:rsidRPr="001F0538" w:rsidRDefault="007051CF" w:rsidP="007051CF">
      <w:pPr>
        <w:numPr>
          <w:ilvl w:val="0"/>
          <w:numId w:val="7"/>
        </w:numPr>
        <w:rPr>
          <w:rFonts w:ascii="Arial" w:hAnsi="Arial"/>
        </w:rPr>
      </w:pPr>
      <w:r w:rsidRPr="001F0538">
        <w:rPr>
          <w:rFonts w:ascii="Arial" w:hAnsi="Arial"/>
        </w:rPr>
        <w:t>Show good manners at all times</w:t>
      </w:r>
    </w:p>
    <w:p w:rsidR="007051CF" w:rsidRPr="001F0538" w:rsidRDefault="007051CF" w:rsidP="007051CF">
      <w:pPr>
        <w:numPr>
          <w:ilvl w:val="0"/>
          <w:numId w:val="7"/>
        </w:numPr>
        <w:rPr>
          <w:rFonts w:ascii="Arial" w:hAnsi="Arial"/>
        </w:rPr>
      </w:pPr>
      <w:r w:rsidRPr="001F0538">
        <w:rPr>
          <w:rFonts w:ascii="Arial" w:hAnsi="Arial"/>
        </w:rPr>
        <w:t>Follow instructions with thought and care.</w:t>
      </w:r>
    </w:p>
    <w:p w:rsidR="007051CF" w:rsidRPr="001F0538" w:rsidRDefault="007051CF" w:rsidP="007051CF">
      <w:pPr>
        <w:numPr>
          <w:ilvl w:val="0"/>
          <w:numId w:val="7"/>
        </w:numPr>
        <w:rPr>
          <w:rFonts w:ascii="Arial" w:hAnsi="Arial"/>
        </w:rPr>
      </w:pPr>
      <w:r w:rsidRPr="001F0538">
        <w:rPr>
          <w:rFonts w:ascii="Arial" w:hAnsi="Arial"/>
        </w:rPr>
        <w:t>Care for everything and everyone</w:t>
      </w:r>
    </w:p>
    <w:p w:rsidR="007051CF" w:rsidRPr="001F0538" w:rsidRDefault="007051CF" w:rsidP="007051CF">
      <w:pPr>
        <w:rPr>
          <w:rFonts w:ascii="Arial" w:hAnsi="Arial"/>
          <w:b/>
          <w:u w:val="single"/>
        </w:rPr>
      </w:pPr>
    </w:p>
    <w:p w:rsidR="007051CF" w:rsidRPr="001F0538" w:rsidRDefault="007051CF" w:rsidP="007051CF">
      <w:pPr>
        <w:rPr>
          <w:rFonts w:ascii="Arial" w:hAnsi="Arial"/>
          <w:b/>
          <w:u w:val="single"/>
        </w:rPr>
      </w:pPr>
      <w:r w:rsidRPr="001F0538">
        <w:rPr>
          <w:rFonts w:ascii="Arial" w:hAnsi="Arial"/>
          <w:b/>
          <w:u w:val="single"/>
        </w:rPr>
        <w:t>Rewards</w:t>
      </w:r>
    </w:p>
    <w:p w:rsidR="007051CF" w:rsidRPr="001F0538" w:rsidRDefault="007051CF" w:rsidP="007051CF">
      <w:pPr>
        <w:numPr>
          <w:ilvl w:val="0"/>
          <w:numId w:val="8"/>
        </w:numPr>
        <w:rPr>
          <w:rFonts w:ascii="Arial" w:hAnsi="Arial"/>
        </w:rPr>
      </w:pPr>
      <w:r w:rsidRPr="001F0538">
        <w:rPr>
          <w:rFonts w:ascii="Arial" w:hAnsi="Arial"/>
        </w:rPr>
        <w:t>Praise</w:t>
      </w:r>
    </w:p>
    <w:p w:rsidR="007051CF" w:rsidRPr="001F0538" w:rsidRDefault="007051CF" w:rsidP="007051CF">
      <w:pPr>
        <w:numPr>
          <w:ilvl w:val="0"/>
          <w:numId w:val="8"/>
        </w:numPr>
        <w:rPr>
          <w:rFonts w:ascii="Arial" w:hAnsi="Arial"/>
        </w:rPr>
      </w:pPr>
      <w:r w:rsidRPr="001F0538">
        <w:rPr>
          <w:rFonts w:ascii="Arial" w:hAnsi="Arial"/>
        </w:rPr>
        <w:t>Stickers</w:t>
      </w:r>
    </w:p>
    <w:p w:rsidR="007051CF" w:rsidRPr="001F0538" w:rsidRDefault="007051CF" w:rsidP="007051CF">
      <w:pPr>
        <w:numPr>
          <w:ilvl w:val="0"/>
          <w:numId w:val="8"/>
        </w:numPr>
        <w:rPr>
          <w:rFonts w:ascii="Arial" w:hAnsi="Arial"/>
        </w:rPr>
      </w:pPr>
      <w:r w:rsidRPr="001F0538">
        <w:rPr>
          <w:rFonts w:ascii="Arial" w:hAnsi="Arial"/>
        </w:rPr>
        <w:t>Positive notes or telephone calls to parents.</w:t>
      </w:r>
    </w:p>
    <w:p w:rsidR="007051CF" w:rsidRPr="001F0538" w:rsidRDefault="007051CF" w:rsidP="007051CF">
      <w:pPr>
        <w:numPr>
          <w:ilvl w:val="0"/>
          <w:numId w:val="8"/>
        </w:numPr>
        <w:rPr>
          <w:rFonts w:ascii="Arial" w:hAnsi="Arial"/>
        </w:rPr>
      </w:pPr>
      <w:r w:rsidRPr="001F0538">
        <w:rPr>
          <w:rFonts w:ascii="Arial" w:hAnsi="Arial"/>
        </w:rPr>
        <w:t>Special privileges.</w:t>
      </w:r>
    </w:p>
    <w:p w:rsidR="007051CF" w:rsidRPr="001F0538" w:rsidRDefault="007051CF" w:rsidP="007051CF">
      <w:pPr>
        <w:rPr>
          <w:rFonts w:ascii="Arial" w:hAnsi="Arial"/>
          <w:b/>
          <w:u w:val="single"/>
        </w:rPr>
      </w:pPr>
      <w:r w:rsidRPr="001F0538">
        <w:rPr>
          <w:rFonts w:ascii="Arial" w:hAnsi="Arial"/>
          <w:b/>
          <w:u w:val="single"/>
        </w:rPr>
        <w:t>Consequences</w:t>
      </w:r>
    </w:p>
    <w:p w:rsidR="007051CF" w:rsidRPr="001F0538" w:rsidRDefault="007051CF" w:rsidP="007051CF">
      <w:pPr>
        <w:numPr>
          <w:ilvl w:val="0"/>
          <w:numId w:val="9"/>
        </w:numPr>
        <w:rPr>
          <w:rFonts w:ascii="Arial" w:hAnsi="Arial"/>
        </w:rPr>
      </w:pPr>
      <w:r w:rsidRPr="001F0538">
        <w:rPr>
          <w:rFonts w:ascii="Arial" w:hAnsi="Arial"/>
        </w:rPr>
        <w:t>Warning.</w:t>
      </w:r>
    </w:p>
    <w:p w:rsidR="007051CF" w:rsidRPr="001F0538" w:rsidRDefault="007051CF" w:rsidP="007051CF">
      <w:pPr>
        <w:numPr>
          <w:ilvl w:val="0"/>
          <w:numId w:val="9"/>
        </w:numPr>
        <w:rPr>
          <w:rFonts w:ascii="Arial" w:hAnsi="Arial"/>
        </w:rPr>
      </w:pPr>
      <w:r w:rsidRPr="001F0538">
        <w:rPr>
          <w:rFonts w:ascii="Arial" w:hAnsi="Arial"/>
        </w:rPr>
        <w:t>Conduct lowered 5 points and/or loss of 5 minutes from recess.</w:t>
      </w:r>
    </w:p>
    <w:p w:rsidR="007051CF" w:rsidRPr="001F0538" w:rsidRDefault="007051CF" w:rsidP="007051CF">
      <w:pPr>
        <w:numPr>
          <w:ilvl w:val="0"/>
          <w:numId w:val="9"/>
        </w:numPr>
        <w:rPr>
          <w:rFonts w:ascii="Arial" w:hAnsi="Arial"/>
        </w:rPr>
      </w:pPr>
      <w:r w:rsidRPr="001F0538">
        <w:rPr>
          <w:rFonts w:ascii="Arial" w:hAnsi="Arial"/>
        </w:rPr>
        <w:t>Additional lowing of conduct or loss of recess.</w:t>
      </w:r>
    </w:p>
    <w:p w:rsidR="007051CF" w:rsidRPr="001F0538" w:rsidRDefault="007051CF" w:rsidP="007051CF">
      <w:pPr>
        <w:numPr>
          <w:ilvl w:val="0"/>
          <w:numId w:val="9"/>
        </w:numPr>
        <w:rPr>
          <w:rFonts w:ascii="Arial" w:hAnsi="Arial"/>
        </w:rPr>
      </w:pPr>
      <w:r w:rsidRPr="001F0538">
        <w:rPr>
          <w:rFonts w:ascii="Arial" w:hAnsi="Arial"/>
        </w:rPr>
        <w:t>Continual disruption will</w:t>
      </w:r>
      <w:r w:rsidR="007C06B8" w:rsidRPr="001F0538">
        <w:rPr>
          <w:rFonts w:ascii="Arial" w:hAnsi="Arial"/>
        </w:rPr>
        <w:t xml:space="preserve"> result in a call to parents(s)</w:t>
      </w:r>
      <w:r w:rsidRPr="001F0538">
        <w:rPr>
          <w:rFonts w:ascii="Arial" w:hAnsi="Arial"/>
        </w:rPr>
        <w:t>.</w:t>
      </w:r>
    </w:p>
    <w:p w:rsidR="007051CF" w:rsidRDefault="007051CF" w:rsidP="007051CF">
      <w:pPr>
        <w:numPr>
          <w:ilvl w:val="0"/>
          <w:numId w:val="9"/>
        </w:numPr>
        <w:rPr>
          <w:rFonts w:ascii="Arial" w:hAnsi="Arial"/>
        </w:rPr>
      </w:pPr>
      <w:r w:rsidRPr="001F0538">
        <w:rPr>
          <w:rFonts w:ascii="Arial" w:hAnsi="Arial"/>
        </w:rPr>
        <w:t xml:space="preserve">Severe infractions will result in an office referral in accordance with school policy. </w:t>
      </w:r>
    </w:p>
    <w:p w:rsidR="00A11355" w:rsidRPr="001F0538" w:rsidRDefault="00A11355" w:rsidP="00A11355">
      <w:pPr>
        <w:ind w:left="1080"/>
        <w:rPr>
          <w:rFonts w:ascii="Arial" w:hAnsi="Arial"/>
        </w:rPr>
      </w:pPr>
    </w:p>
    <w:p w:rsidR="007051CF" w:rsidRPr="001F0538" w:rsidRDefault="007051CF" w:rsidP="007051CF">
      <w:pPr>
        <w:rPr>
          <w:rFonts w:ascii="Arial" w:hAnsi="Arial"/>
        </w:rPr>
      </w:pPr>
      <w:r w:rsidRPr="001F0538">
        <w:rPr>
          <w:rFonts w:ascii="Arial" w:hAnsi="Arial"/>
        </w:rPr>
        <w:t>*Consequences may be adapted to meet individual needs at the teacher’s discretion.</w:t>
      </w:r>
    </w:p>
    <w:p w:rsidR="007051CF" w:rsidRPr="001F0538" w:rsidRDefault="007051CF" w:rsidP="007051CF">
      <w:pPr>
        <w:rPr>
          <w:rFonts w:ascii="Arial" w:hAnsi="Arial"/>
        </w:rPr>
      </w:pPr>
      <w:r w:rsidRPr="001F0538">
        <w:rPr>
          <w:rFonts w:ascii="Arial" w:hAnsi="Arial"/>
        </w:rPr>
        <w:t xml:space="preserve">*For each infraction in class, the weekly citizenship grade will be lowered five points. </w:t>
      </w:r>
      <w:r w:rsidRPr="001F0538">
        <w:rPr>
          <w:rFonts w:ascii="Arial" w:hAnsi="Arial"/>
          <w:b/>
        </w:rPr>
        <w:t>Citizenship grades will be lowered one letter grade for the week if a student has been issued an office referral.</w:t>
      </w:r>
      <w:r w:rsidRPr="001F0538">
        <w:rPr>
          <w:rFonts w:ascii="Arial" w:hAnsi="Arial"/>
        </w:rPr>
        <w:t xml:space="preserve"> Citizenship grades will be sent home in Tuesday Folders, and will be averaged for the six weeks. Before an office referral is made, you will be made aware of the situation unless your child exhibits extreme behavior.</w:t>
      </w:r>
    </w:p>
    <w:p w:rsidR="007051CF" w:rsidRPr="001F0538" w:rsidRDefault="007051CF" w:rsidP="007051CF">
      <w:pPr>
        <w:rPr>
          <w:rFonts w:ascii="Arial" w:hAnsi="Arial"/>
        </w:rPr>
      </w:pPr>
    </w:p>
    <w:p w:rsidR="007051CF" w:rsidRPr="001F0538" w:rsidRDefault="007051CF" w:rsidP="007051CF">
      <w:pPr>
        <w:rPr>
          <w:rFonts w:ascii="Arial" w:hAnsi="Arial"/>
        </w:rPr>
      </w:pPr>
    </w:p>
    <w:p w:rsidR="007051CF" w:rsidRPr="001F0538" w:rsidRDefault="007051CF" w:rsidP="007051CF">
      <w:pPr>
        <w:rPr>
          <w:rFonts w:ascii="Arial" w:hAnsi="Arial"/>
        </w:rPr>
      </w:pPr>
      <w:r w:rsidRPr="001F0538">
        <w:rPr>
          <w:rFonts w:ascii="Arial" w:hAnsi="Arial"/>
          <w:b/>
          <w:u w:val="single"/>
        </w:rPr>
        <w:t>Tuesday Folders</w:t>
      </w:r>
    </w:p>
    <w:p w:rsidR="007051CF" w:rsidRPr="001F0538" w:rsidRDefault="007051CF" w:rsidP="007051CF">
      <w:pPr>
        <w:rPr>
          <w:rFonts w:ascii="Arial" w:hAnsi="Arial"/>
        </w:rPr>
      </w:pPr>
      <w:r w:rsidRPr="001F0538">
        <w:rPr>
          <w:rFonts w:ascii="Arial" w:hAnsi="Arial"/>
        </w:rPr>
        <w:t>Every Tuesday, your child will bring home a “take home” folder with completed and graded work, school notices, and a citizenship grade for the previous week. You will need to sign your child’s Tuesday Folder each week. Students will need to return their folders by Thursday of the week folders go home or a 5-point deduction will be taken from the citizenship grade. *</w:t>
      </w:r>
      <w:r w:rsidRPr="001F0538">
        <w:rPr>
          <w:rFonts w:ascii="Arial" w:hAnsi="Arial"/>
          <w:b/>
        </w:rPr>
        <w:t>Please note that there are special circumstances that may prevent Tuesday Folders from coming home until the next available day.</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Absences</w:t>
      </w:r>
    </w:p>
    <w:p w:rsidR="007051CF" w:rsidRPr="001F0538" w:rsidRDefault="007051CF" w:rsidP="007051CF">
      <w:pPr>
        <w:rPr>
          <w:rFonts w:ascii="Arial" w:hAnsi="Arial"/>
        </w:rPr>
      </w:pPr>
      <w:r w:rsidRPr="001F0538">
        <w:rPr>
          <w:rFonts w:ascii="Arial" w:hAnsi="Arial"/>
        </w:rPr>
        <w:t xml:space="preserve">Attendance is taken after the tardy bell. If your child arrives after attendance has been taken, it is his or her responsibility to report to the homeroom teacher before joining his or her class. If your child arrives at school after 10:00 a.m., he or she will be counted absent in accordance with state and district policies. If he or she was attending a doctor’s appointment, a physician’s note has to be presented to the office in order for your child to not be counted absent. </w:t>
      </w:r>
      <w:r w:rsidRPr="001F0538">
        <w:rPr>
          <w:rFonts w:ascii="Arial" w:hAnsi="Arial"/>
          <w:b/>
        </w:rPr>
        <w:t>Please send a note and/or call Shaw Absentee line at 972-882-7079 to report your child’s absence. If you do not send a note or call, your child’s absence will not be excused. Excessive unexcused absences have to be reported in accordance with state law.</w:t>
      </w:r>
      <w:r w:rsidRPr="001F0538">
        <w:rPr>
          <w:rFonts w:ascii="Arial" w:hAnsi="Arial"/>
        </w:rPr>
        <w:t xml:space="preserve"> If your child has 3 or more absences, you will receive a letter from </w:t>
      </w:r>
      <w:r w:rsidR="007C06B8" w:rsidRPr="001F0538">
        <w:rPr>
          <w:rFonts w:ascii="Arial" w:hAnsi="Arial"/>
        </w:rPr>
        <w:t>Brandi Lewis, Assistant Principal.</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Tardy</w:t>
      </w:r>
    </w:p>
    <w:p w:rsidR="00F4603F" w:rsidRPr="001F0538" w:rsidRDefault="007051CF" w:rsidP="00F4603F">
      <w:pPr>
        <w:rPr>
          <w:rFonts w:ascii="Arial" w:hAnsi="Arial"/>
        </w:rPr>
      </w:pPr>
      <w:r w:rsidRPr="001F0538">
        <w:rPr>
          <w:rFonts w:ascii="Arial" w:hAnsi="Arial"/>
        </w:rPr>
        <w:t xml:space="preserve">Students must be </w:t>
      </w:r>
      <w:r w:rsidRPr="001F0538">
        <w:rPr>
          <w:rFonts w:ascii="Arial" w:hAnsi="Arial"/>
          <w:b/>
          <w:u w:val="single"/>
        </w:rPr>
        <w:t>in the classroom</w:t>
      </w:r>
      <w:r w:rsidRPr="001F0538">
        <w:rPr>
          <w:rFonts w:ascii="Arial" w:hAnsi="Arial"/>
        </w:rPr>
        <w:t xml:space="preserve"> by 7:55 a.m. or a tardy will be recorded. More than two </w:t>
      </w:r>
      <w:proofErr w:type="spellStart"/>
      <w:r w:rsidRPr="001F0538">
        <w:rPr>
          <w:rFonts w:ascii="Arial" w:hAnsi="Arial"/>
        </w:rPr>
        <w:t>tardies</w:t>
      </w:r>
      <w:proofErr w:type="spellEnd"/>
      <w:r w:rsidRPr="001F0538">
        <w:rPr>
          <w:rFonts w:ascii="Arial" w:hAnsi="Arial"/>
        </w:rPr>
        <w:t xml:space="preserve"> will eliminate a student from receiving perfect attendance for the six weeks. Excessive </w:t>
      </w:r>
      <w:proofErr w:type="spellStart"/>
      <w:r w:rsidRPr="001F0538">
        <w:rPr>
          <w:rFonts w:ascii="Arial" w:hAnsi="Arial"/>
        </w:rPr>
        <w:t>tardies</w:t>
      </w:r>
      <w:proofErr w:type="spellEnd"/>
      <w:r w:rsidRPr="001F0538">
        <w:rPr>
          <w:rFonts w:ascii="Arial" w:hAnsi="Arial"/>
        </w:rPr>
        <w:t xml:space="preserve"> may also lead to further action being taken by the school.</w:t>
      </w:r>
      <w:r w:rsidR="00A11355">
        <w:rPr>
          <w:rFonts w:ascii="Arial" w:hAnsi="Arial"/>
        </w:rPr>
        <w:t xml:space="preserve"> </w:t>
      </w:r>
      <w:r w:rsidR="00F4603F" w:rsidRPr="001F0538">
        <w:rPr>
          <w:rFonts w:ascii="Arial" w:hAnsi="Arial"/>
        </w:rPr>
        <w:t>It's a good idea to get into the classroom at 7:45</w:t>
      </w:r>
      <w:r w:rsidR="005102D4" w:rsidRPr="001F0538">
        <w:rPr>
          <w:rFonts w:ascii="Arial" w:hAnsi="Arial"/>
        </w:rPr>
        <w:t>, as these 10 minutes at the beginning of the day are preparation time.</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Grade Level Homework Policy</w:t>
      </w:r>
    </w:p>
    <w:p w:rsidR="007051CF" w:rsidRPr="001F0538" w:rsidRDefault="007051CF" w:rsidP="005102D4">
      <w:pPr>
        <w:rPr>
          <w:rFonts w:ascii="Arial" w:hAnsi="Arial"/>
        </w:rPr>
      </w:pPr>
      <w:r w:rsidRPr="001F0538">
        <w:rPr>
          <w:rFonts w:ascii="Arial" w:hAnsi="Arial"/>
        </w:rPr>
        <w:t>Any work not finished in class is considered homework unless otherwise specified. Homework may be assigned at the discretion of the teacher and is based on student need</w:t>
      </w:r>
      <w:r w:rsidR="005102D4" w:rsidRPr="001F0538">
        <w:rPr>
          <w:rFonts w:ascii="Arial" w:hAnsi="Arial"/>
        </w:rPr>
        <w:t>s</w:t>
      </w:r>
      <w:r w:rsidR="007C06B8" w:rsidRPr="001F0538">
        <w:rPr>
          <w:rFonts w:ascii="Arial" w:hAnsi="Arial"/>
        </w:rPr>
        <w:t>.</w:t>
      </w:r>
    </w:p>
    <w:p w:rsidR="007C06B8" w:rsidRPr="001F0538" w:rsidRDefault="007C06B8" w:rsidP="005102D4">
      <w:pPr>
        <w:rPr>
          <w:rFonts w:ascii="Arial" w:hAnsi="Arial"/>
        </w:rPr>
      </w:pPr>
    </w:p>
    <w:p w:rsidR="007051CF" w:rsidRPr="001F0538" w:rsidRDefault="007051CF" w:rsidP="007051CF">
      <w:pPr>
        <w:rPr>
          <w:rFonts w:ascii="Arial" w:hAnsi="Arial"/>
          <w:b/>
          <w:u w:val="single"/>
        </w:rPr>
      </w:pPr>
      <w:r w:rsidRPr="001F0538">
        <w:rPr>
          <w:rFonts w:ascii="Arial" w:hAnsi="Arial"/>
          <w:b/>
          <w:u w:val="single"/>
        </w:rPr>
        <w:t>Grade Level Late/Missing Work Policy</w:t>
      </w:r>
    </w:p>
    <w:p w:rsidR="007051CF" w:rsidRPr="001F0538" w:rsidRDefault="007051CF" w:rsidP="007051CF">
      <w:pPr>
        <w:rPr>
          <w:rFonts w:ascii="Arial" w:hAnsi="Arial"/>
        </w:rPr>
      </w:pPr>
      <w:r w:rsidRPr="001F0538">
        <w:rPr>
          <w:rFonts w:ascii="Arial" w:hAnsi="Arial"/>
        </w:rPr>
        <w:t>All assigned work is due the day assigned unless otherwise specified. The grade level late/missing work policy is as follows:</w:t>
      </w:r>
    </w:p>
    <w:p w:rsidR="00222B19" w:rsidRDefault="007051CF" w:rsidP="007051CF">
      <w:pPr>
        <w:numPr>
          <w:ilvl w:val="0"/>
          <w:numId w:val="10"/>
        </w:numPr>
        <w:rPr>
          <w:rFonts w:ascii="Arial" w:hAnsi="Arial"/>
        </w:rPr>
      </w:pPr>
      <w:r w:rsidRPr="00222B19">
        <w:rPr>
          <w:rFonts w:ascii="Arial" w:hAnsi="Arial"/>
        </w:rPr>
        <w:t>1</w:t>
      </w:r>
      <w:r w:rsidRPr="00222B19">
        <w:rPr>
          <w:rFonts w:ascii="Arial" w:hAnsi="Arial"/>
          <w:vertAlign w:val="superscript"/>
        </w:rPr>
        <w:t>st</w:t>
      </w:r>
      <w:r w:rsidRPr="00222B19">
        <w:rPr>
          <w:rFonts w:ascii="Arial" w:hAnsi="Arial"/>
        </w:rPr>
        <w:t xml:space="preserve"> day – 5 points deducted from conduct grade for each missing assignment </w:t>
      </w:r>
    </w:p>
    <w:p w:rsidR="00222B19" w:rsidRPr="00222B19" w:rsidRDefault="007051CF" w:rsidP="007051CF">
      <w:pPr>
        <w:numPr>
          <w:ilvl w:val="0"/>
          <w:numId w:val="10"/>
        </w:numPr>
        <w:rPr>
          <w:rFonts w:ascii="Arial" w:hAnsi="Arial"/>
        </w:rPr>
      </w:pPr>
      <w:r w:rsidRPr="00222B19">
        <w:rPr>
          <w:rFonts w:ascii="Arial" w:hAnsi="Arial"/>
        </w:rPr>
        <w:t>2</w:t>
      </w:r>
      <w:r w:rsidRPr="00222B19">
        <w:rPr>
          <w:rFonts w:ascii="Arial" w:hAnsi="Arial"/>
          <w:vertAlign w:val="superscript"/>
        </w:rPr>
        <w:t>nd</w:t>
      </w:r>
      <w:r w:rsidRPr="00222B19">
        <w:rPr>
          <w:rFonts w:ascii="Arial" w:hAnsi="Arial"/>
        </w:rPr>
        <w:t xml:space="preserve"> day – </w:t>
      </w:r>
      <w:r w:rsidR="00222B19" w:rsidRPr="00222B19">
        <w:rPr>
          <w:rFonts w:ascii="Arial" w:hAnsi="Arial"/>
        </w:rPr>
        <w:t>The highest grade possible will be a 70.</w:t>
      </w:r>
    </w:p>
    <w:p w:rsidR="007051CF" w:rsidRPr="00222B19" w:rsidRDefault="007051CF" w:rsidP="007051CF">
      <w:pPr>
        <w:numPr>
          <w:ilvl w:val="0"/>
          <w:numId w:val="10"/>
        </w:numPr>
        <w:rPr>
          <w:rFonts w:ascii="Arial" w:hAnsi="Arial"/>
        </w:rPr>
      </w:pPr>
      <w:r w:rsidRPr="00222B19">
        <w:rPr>
          <w:rFonts w:ascii="Arial" w:hAnsi="Arial"/>
        </w:rPr>
        <w:t>3</w:t>
      </w:r>
      <w:r w:rsidRPr="00222B19">
        <w:rPr>
          <w:rFonts w:ascii="Arial" w:hAnsi="Arial"/>
          <w:vertAlign w:val="superscript"/>
        </w:rPr>
        <w:t>rd</w:t>
      </w:r>
      <w:r w:rsidRPr="00222B19">
        <w:rPr>
          <w:rFonts w:ascii="Arial" w:hAnsi="Arial"/>
        </w:rPr>
        <w:t xml:space="preserve"> day – If the work is not turned in the child will receive a zero. </w:t>
      </w:r>
    </w:p>
    <w:p w:rsidR="007051CF" w:rsidRPr="001F0538" w:rsidRDefault="007051CF" w:rsidP="007051CF">
      <w:pPr>
        <w:numPr>
          <w:ilvl w:val="0"/>
          <w:numId w:val="10"/>
        </w:numPr>
        <w:rPr>
          <w:rFonts w:ascii="Arial" w:hAnsi="Arial"/>
        </w:rPr>
      </w:pPr>
      <w:r w:rsidRPr="001F0538">
        <w:rPr>
          <w:rFonts w:ascii="Arial" w:hAnsi="Arial"/>
        </w:rPr>
        <w:t>Number of additional copies of missing assignments given to a student will be decided by the teacher.</w:t>
      </w:r>
    </w:p>
    <w:p w:rsidR="007051CF" w:rsidRDefault="007051CF" w:rsidP="007051CF">
      <w:pPr>
        <w:numPr>
          <w:ilvl w:val="0"/>
          <w:numId w:val="10"/>
        </w:numPr>
        <w:rPr>
          <w:rFonts w:ascii="Arial" w:hAnsi="Arial"/>
        </w:rPr>
      </w:pPr>
      <w:r w:rsidRPr="001F0538">
        <w:rPr>
          <w:rFonts w:ascii="Arial" w:hAnsi="Arial"/>
        </w:rPr>
        <w:t xml:space="preserve">Quest students must turn their assignments in before leaving for Quest. If the assignment is not turned in they will receive a conduct mark. </w:t>
      </w:r>
      <w:r w:rsidR="005102D4" w:rsidRPr="001F0538">
        <w:rPr>
          <w:rFonts w:ascii="Arial" w:hAnsi="Arial"/>
        </w:rPr>
        <w:t xml:space="preserve"> Quest students will not be held responsible for work assigned on their Quest day.</w:t>
      </w:r>
    </w:p>
    <w:p w:rsidR="00A11355" w:rsidRPr="001F0538" w:rsidRDefault="00A11355" w:rsidP="00A11355">
      <w:pPr>
        <w:ind w:left="720"/>
        <w:rPr>
          <w:rFonts w:ascii="Arial" w:hAnsi="Arial"/>
        </w:rPr>
      </w:pPr>
    </w:p>
    <w:p w:rsidR="007051CF" w:rsidRPr="001F0538" w:rsidRDefault="007051CF" w:rsidP="007051CF">
      <w:pPr>
        <w:rPr>
          <w:rFonts w:ascii="Arial" w:hAnsi="Arial"/>
        </w:rPr>
      </w:pPr>
      <w:r w:rsidRPr="001F0538">
        <w:rPr>
          <w:rFonts w:ascii="Arial" w:hAnsi="Arial"/>
          <w:b/>
        </w:rPr>
        <w:t>**</w:t>
      </w:r>
      <w:r w:rsidRPr="001F0538">
        <w:rPr>
          <w:rFonts w:ascii="Arial" w:hAnsi="Arial"/>
        </w:rPr>
        <w:t>P</w:t>
      </w:r>
      <w:r w:rsidR="005102D4" w:rsidRPr="001F0538">
        <w:rPr>
          <w:rFonts w:ascii="Arial" w:hAnsi="Arial"/>
        </w:rPr>
        <w:t>l</w:t>
      </w:r>
      <w:r w:rsidRPr="001F0538">
        <w:rPr>
          <w:rFonts w:ascii="Arial" w:hAnsi="Arial"/>
        </w:rPr>
        <w:t>ease note we cannot take PE away from your child for missing work on a consistent basis. The children are required to be in PE at least 3 days a week.</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Make-Up Work</w:t>
      </w:r>
    </w:p>
    <w:p w:rsidR="007051CF" w:rsidRPr="001F0538" w:rsidRDefault="007051CF" w:rsidP="007051CF">
      <w:pPr>
        <w:rPr>
          <w:rFonts w:ascii="Arial" w:hAnsi="Arial"/>
        </w:rPr>
      </w:pPr>
      <w:r w:rsidRPr="001F0538">
        <w:rPr>
          <w:rFonts w:ascii="Arial" w:hAnsi="Arial"/>
        </w:rPr>
        <w:t>Per school policy, for each day absent, a student receives a day for makeup work. If you’d like to pick up make-up work, please call before noon. If more time is needed on makeup work it is the student’s responsibility to talk to the teachers. Makeup work not turned in on time becomes late work.</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Progress Reports</w:t>
      </w:r>
    </w:p>
    <w:p w:rsidR="007051CF" w:rsidRPr="001F0538" w:rsidRDefault="007051CF" w:rsidP="007051CF">
      <w:pPr>
        <w:rPr>
          <w:rFonts w:ascii="Arial" w:hAnsi="Arial"/>
        </w:rPr>
      </w:pPr>
      <w:r w:rsidRPr="001F0538">
        <w:rPr>
          <w:rFonts w:ascii="Arial" w:hAnsi="Arial"/>
        </w:rPr>
        <w:t>Progress reports will be sent home at least once during a six weeks period at the middle of the marking period. You will receive one progress report with current averages for each class. Please contact the respective teacher with questions, comments, and concerns.</w:t>
      </w:r>
    </w:p>
    <w:p w:rsidR="007051CF" w:rsidRPr="001F0538" w:rsidRDefault="007051CF" w:rsidP="007051CF">
      <w:pPr>
        <w:rPr>
          <w:rFonts w:ascii="Arial" w:hAnsi="Arial"/>
        </w:rPr>
      </w:pPr>
    </w:p>
    <w:p w:rsidR="00222B19" w:rsidRDefault="00222B19" w:rsidP="007051CF">
      <w:pPr>
        <w:rPr>
          <w:rFonts w:ascii="Arial" w:hAnsi="Arial"/>
          <w:b/>
          <w:u w:val="single"/>
        </w:rPr>
      </w:pPr>
    </w:p>
    <w:p w:rsidR="007051CF" w:rsidRPr="001F0538" w:rsidRDefault="007051CF" w:rsidP="007051CF">
      <w:pPr>
        <w:rPr>
          <w:rFonts w:ascii="Arial" w:hAnsi="Arial"/>
          <w:b/>
          <w:u w:val="single"/>
        </w:rPr>
      </w:pPr>
      <w:r w:rsidRPr="001F0538">
        <w:rPr>
          <w:rFonts w:ascii="Arial" w:hAnsi="Arial"/>
          <w:b/>
          <w:u w:val="single"/>
        </w:rPr>
        <w:t>Restroom Policy</w:t>
      </w:r>
    </w:p>
    <w:p w:rsidR="007051CF" w:rsidRPr="001F0538" w:rsidRDefault="007051CF" w:rsidP="007051CF">
      <w:pPr>
        <w:rPr>
          <w:rFonts w:ascii="Arial" w:hAnsi="Arial"/>
        </w:rPr>
      </w:pPr>
      <w:r w:rsidRPr="001F0538">
        <w:rPr>
          <w:rFonts w:ascii="Arial" w:hAnsi="Arial"/>
        </w:rPr>
        <w:t xml:space="preserve">If your child has a </w:t>
      </w:r>
      <w:r w:rsidRPr="001F0538">
        <w:rPr>
          <w:rFonts w:ascii="Arial" w:hAnsi="Arial"/>
          <w:b/>
          <w:u w:val="single"/>
        </w:rPr>
        <w:t>documented</w:t>
      </w:r>
      <w:r w:rsidRPr="001F0538">
        <w:rPr>
          <w:rFonts w:ascii="Arial" w:hAnsi="Arial"/>
        </w:rPr>
        <w:t xml:space="preserve"> medical condition, this will need to be on file with our school nurse. It is the responsibility of the parent/guardian to notify teachers.</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Phone Calls and Messages</w:t>
      </w:r>
    </w:p>
    <w:p w:rsidR="00A11355" w:rsidRDefault="007051CF" w:rsidP="007051CF">
      <w:pPr>
        <w:rPr>
          <w:rFonts w:ascii="Arial" w:hAnsi="Arial"/>
        </w:rPr>
      </w:pPr>
      <w:r w:rsidRPr="001F0538">
        <w:rPr>
          <w:rFonts w:ascii="Arial" w:hAnsi="Arial"/>
        </w:rPr>
        <w:t>If at all possible, call the school by 2:00 p.m. if you have a message for your child. Although we do have telephones in the classroom, these are primarily for teacher’s school-related use when kids are not present. We cannot interrupt class in order for a</w:t>
      </w:r>
      <w:r w:rsidR="001F0538">
        <w:rPr>
          <w:rFonts w:ascii="Arial" w:hAnsi="Arial"/>
        </w:rPr>
        <w:t xml:space="preserve"> student to take a call</w:t>
      </w:r>
      <w:r w:rsidRPr="001F0538">
        <w:rPr>
          <w:rFonts w:ascii="Arial" w:hAnsi="Arial"/>
        </w:rPr>
        <w:t>.</w:t>
      </w:r>
      <w:r w:rsidR="005102D4" w:rsidRPr="001F0538">
        <w:rPr>
          <w:rFonts w:ascii="Arial" w:hAnsi="Arial"/>
        </w:rPr>
        <w:t xml:space="preserve"> </w:t>
      </w:r>
    </w:p>
    <w:p w:rsidR="007051CF" w:rsidRPr="00A11355" w:rsidRDefault="005102D4" w:rsidP="007051CF">
      <w:pPr>
        <w:rPr>
          <w:rFonts w:ascii="Arial" w:hAnsi="Arial"/>
          <w:b/>
        </w:rPr>
      </w:pPr>
      <w:r w:rsidRPr="00A11355">
        <w:rPr>
          <w:rFonts w:ascii="Arial" w:hAnsi="Arial"/>
          <w:b/>
        </w:rPr>
        <w:t>*If you send your child a message via email, please follow up with a phone call to the office if the teacher does not respond!</w:t>
      </w:r>
    </w:p>
    <w:p w:rsidR="007051CF" w:rsidRDefault="007051CF" w:rsidP="007051CF">
      <w:pPr>
        <w:rPr>
          <w:rFonts w:ascii="Arial" w:hAnsi="Arial"/>
        </w:rPr>
      </w:pPr>
    </w:p>
    <w:p w:rsidR="001F0538" w:rsidRDefault="001F0538" w:rsidP="007051CF">
      <w:pPr>
        <w:rPr>
          <w:rFonts w:ascii="Arial" w:hAnsi="Arial"/>
        </w:rPr>
      </w:pPr>
    </w:p>
    <w:p w:rsidR="001F0538" w:rsidRPr="001F0538" w:rsidRDefault="001F0538"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Snack Policy</w:t>
      </w:r>
    </w:p>
    <w:p w:rsidR="007051CF" w:rsidRPr="001F0538" w:rsidRDefault="007051CF" w:rsidP="007051CF">
      <w:pPr>
        <w:rPr>
          <w:rFonts w:ascii="Arial" w:hAnsi="Arial"/>
          <w:u w:val="single"/>
        </w:rPr>
      </w:pPr>
      <w:r w:rsidRPr="001F0538">
        <w:rPr>
          <w:rFonts w:ascii="Arial" w:hAnsi="Arial"/>
        </w:rPr>
        <w:t>5</w:t>
      </w:r>
      <w:r w:rsidRPr="001F0538">
        <w:rPr>
          <w:rFonts w:ascii="Arial" w:hAnsi="Arial"/>
          <w:vertAlign w:val="superscript"/>
        </w:rPr>
        <w:t>th</w:t>
      </w:r>
      <w:r w:rsidRPr="001F0538">
        <w:rPr>
          <w:rFonts w:ascii="Arial" w:hAnsi="Arial"/>
        </w:rPr>
        <w:t xml:space="preserve"> grade does not have a set snack time. </w:t>
      </w:r>
      <w:r w:rsidRPr="001F0538">
        <w:rPr>
          <w:rFonts w:ascii="Arial" w:hAnsi="Arial"/>
          <w:b/>
        </w:rPr>
        <w:t>Children are encouraged to bring water. Water bottles must have the type of cap that twists off.</w:t>
      </w:r>
      <w:r w:rsidRPr="001F0538">
        <w:rPr>
          <w:rFonts w:ascii="Arial" w:hAnsi="Arial"/>
        </w:rPr>
        <w:t xml:space="preserve"> No sports bottles, </w:t>
      </w:r>
      <w:proofErr w:type="spellStart"/>
      <w:r w:rsidRPr="001F0538">
        <w:rPr>
          <w:rFonts w:ascii="Arial" w:hAnsi="Arial"/>
        </w:rPr>
        <w:t>sippy</w:t>
      </w:r>
      <w:proofErr w:type="spellEnd"/>
      <w:r w:rsidRPr="001F0538">
        <w:rPr>
          <w:rFonts w:ascii="Arial" w:hAnsi="Arial"/>
        </w:rPr>
        <w:t xml:space="preserve"> cups, or pop up caps will be allowed. The children are responsible for keeping up with their water and will not be allowed to go back and forth to classes to get their water bottles. Juice, Kool-Aid and other sweet drinks will not be allowed. </w:t>
      </w:r>
      <w:r w:rsidRPr="001F0538">
        <w:rPr>
          <w:rFonts w:ascii="Arial" w:hAnsi="Arial"/>
          <w:u w:val="single"/>
        </w:rPr>
        <w:t>If this policy is continually broken, we reserve the right to make further restrictions, rewrite the policy, or discontinue the privilege.</w:t>
      </w:r>
    </w:p>
    <w:p w:rsidR="007051CF" w:rsidRPr="001F0538" w:rsidRDefault="007051CF" w:rsidP="007051CF">
      <w:pPr>
        <w:rPr>
          <w:rFonts w:ascii="Arial" w:hAnsi="Arial"/>
          <w:b/>
        </w:rPr>
      </w:pPr>
    </w:p>
    <w:p w:rsidR="007051CF" w:rsidRPr="001F0538" w:rsidRDefault="007051CF" w:rsidP="007051CF">
      <w:pPr>
        <w:rPr>
          <w:rFonts w:ascii="Arial" w:hAnsi="Arial"/>
        </w:rPr>
      </w:pPr>
      <w:r w:rsidRPr="001F0538">
        <w:rPr>
          <w:rFonts w:ascii="Arial" w:hAnsi="Arial"/>
          <w:b/>
          <w:u w:val="single"/>
        </w:rPr>
        <w:t>Bringing Lunch</w:t>
      </w:r>
    </w:p>
    <w:p w:rsidR="007051CF" w:rsidRPr="001F0538" w:rsidRDefault="007051CF" w:rsidP="007051CF">
      <w:pPr>
        <w:rPr>
          <w:rFonts w:ascii="Arial" w:hAnsi="Arial"/>
        </w:rPr>
      </w:pPr>
      <w:r w:rsidRPr="001F0538">
        <w:rPr>
          <w:rFonts w:ascii="Arial" w:hAnsi="Arial"/>
        </w:rPr>
        <w:t xml:space="preserve">If you bring lunch for your child, your child cannot share lunch with another student. This is a state rule and falls under FMNV (Foods of Minimal Nutritional Value). Violations can cost our school money. </w:t>
      </w:r>
      <w:r w:rsidR="005102D4" w:rsidRPr="001F0538">
        <w:rPr>
          <w:rFonts w:ascii="Arial" w:hAnsi="Arial"/>
        </w:rPr>
        <w:t>A schedule of days parents may visit for lunch was sent home.</w:t>
      </w:r>
    </w:p>
    <w:p w:rsidR="007051CF" w:rsidRPr="001F0538" w:rsidRDefault="007051CF" w:rsidP="007051CF">
      <w:pPr>
        <w:rPr>
          <w:rFonts w:ascii="Arial" w:hAnsi="Arial"/>
        </w:rPr>
      </w:pPr>
    </w:p>
    <w:p w:rsidR="007051CF" w:rsidRPr="001F0538" w:rsidRDefault="007051CF" w:rsidP="007051CF">
      <w:pPr>
        <w:rPr>
          <w:rFonts w:ascii="Arial" w:hAnsi="Arial"/>
          <w:b/>
          <w:u w:val="single"/>
        </w:rPr>
      </w:pPr>
      <w:r w:rsidRPr="001F0538">
        <w:rPr>
          <w:rFonts w:ascii="Arial" w:hAnsi="Arial"/>
          <w:b/>
          <w:u w:val="single"/>
        </w:rPr>
        <w:t>Textbooks</w:t>
      </w:r>
    </w:p>
    <w:p w:rsidR="00562E4C" w:rsidRPr="00562E4C" w:rsidRDefault="007051CF" w:rsidP="007051CF">
      <w:pPr>
        <w:rPr>
          <w:rFonts w:ascii="Arial" w:hAnsi="Arial"/>
        </w:rPr>
      </w:pPr>
      <w:r w:rsidRPr="001F0538">
        <w:rPr>
          <w:rFonts w:ascii="Arial" w:hAnsi="Arial"/>
        </w:rPr>
        <w:t>Each child will be issued textbooks for his or her use at home and at school this year. Throughout the year, we conduct book checks in order to make sure that your child can find all of his or her textbooks. We recommend that if any book is taken home, the book be immediately placed back into the backpack after use. If any book is lost or damaged, you will receive ample notice before the last day of school.</w:t>
      </w:r>
    </w:p>
    <w:p w:rsidR="00562E4C" w:rsidRDefault="00562E4C" w:rsidP="007051CF">
      <w:pPr>
        <w:rPr>
          <w:rFonts w:ascii="Arial" w:hAnsi="Arial"/>
          <w:b/>
          <w:u w:val="single"/>
        </w:rPr>
      </w:pPr>
    </w:p>
    <w:p w:rsidR="00562E4C" w:rsidRDefault="00562E4C" w:rsidP="007051CF">
      <w:pPr>
        <w:rPr>
          <w:rFonts w:ascii="Arial" w:hAnsi="Arial"/>
          <w:b/>
          <w:u w:val="single"/>
        </w:rPr>
      </w:pPr>
    </w:p>
    <w:p w:rsidR="00562E4C" w:rsidRPr="00A11355" w:rsidRDefault="00562E4C" w:rsidP="007051CF">
      <w:pPr>
        <w:rPr>
          <w:rFonts w:ascii="Arial" w:hAnsi="Arial"/>
          <w:b/>
        </w:rPr>
      </w:pPr>
      <w:r w:rsidRPr="00562E4C">
        <w:rPr>
          <w:rFonts w:ascii="Arial" w:hAnsi="Arial"/>
          <w:b/>
        </w:rPr>
        <w:t>*************************************************************************************************************</w:t>
      </w:r>
    </w:p>
    <w:p w:rsidR="007051CF" w:rsidRPr="001F0538" w:rsidRDefault="007051CF" w:rsidP="007051CF">
      <w:pPr>
        <w:rPr>
          <w:rFonts w:ascii="Arial" w:hAnsi="Arial"/>
          <w:b/>
          <w:u w:val="single"/>
        </w:rPr>
      </w:pPr>
      <w:r w:rsidRPr="001F0538">
        <w:rPr>
          <w:rFonts w:ascii="Arial" w:hAnsi="Arial"/>
          <w:b/>
          <w:u w:val="single"/>
        </w:rPr>
        <w:t>Reading Class</w:t>
      </w:r>
    </w:p>
    <w:p w:rsidR="007051CF" w:rsidRPr="001F0538" w:rsidRDefault="007051CF" w:rsidP="007051CF">
      <w:pPr>
        <w:numPr>
          <w:ilvl w:val="0"/>
          <w:numId w:val="19"/>
        </w:numPr>
        <w:rPr>
          <w:rFonts w:ascii="Arial" w:hAnsi="Arial"/>
          <w:b/>
          <w:u w:val="single"/>
        </w:rPr>
      </w:pPr>
      <w:r w:rsidRPr="001F0538">
        <w:rPr>
          <w:rFonts w:ascii="Arial" w:hAnsi="Arial"/>
        </w:rPr>
        <w:t>Students should read DAILY at home to build fluency which strengthens comprehension.</w:t>
      </w:r>
    </w:p>
    <w:p w:rsidR="007C06B8" w:rsidRPr="001F0538" w:rsidRDefault="007051CF" w:rsidP="007051CF">
      <w:pPr>
        <w:numPr>
          <w:ilvl w:val="0"/>
          <w:numId w:val="19"/>
        </w:numPr>
        <w:rPr>
          <w:rFonts w:ascii="Arial" w:hAnsi="Arial"/>
          <w:b/>
          <w:u w:val="single"/>
        </w:rPr>
      </w:pPr>
      <w:r w:rsidRPr="001F0538">
        <w:rPr>
          <w:rFonts w:ascii="Arial" w:hAnsi="Arial"/>
        </w:rPr>
        <w:t>Work not completed in class is the student’s responsibility to finish as homework</w:t>
      </w:r>
      <w:r w:rsidR="007C06B8" w:rsidRPr="001F0538">
        <w:rPr>
          <w:rFonts w:ascii="Arial" w:hAnsi="Arial"/>
        </w:rPr>
        <w:t>.</w:t>
      </w:r>
    </w:p>
    <w:p w:rsidR="005102D4" w:rsidRPr="001F0538" w:rsidRDefault="007C06B8" w:rsidP="007051CF">
      <w:pPr>
        <w:numPr>
          <w:ilvl w:val="0"/>
          <w:numId w:val="19"/>
        </w:numPr>
        <w:rPr>
          <w:rFonts w:ascii="Arial" w:hAnsi="Arial"/>
          <w:b/>
          <w:u w:val="single"/>
        </w:rPr>
      </w:pPr>
      <w:r w:rsidRPr="001F0538">
        <w:rPr>
          <w:rFonts w:ascii="Arial" w:hAnsi="Arial"/>
        </w:rPr>
        <w:t>New s</w:t>
      </w:r>
      <w:r w:rsidR="005102D4" w:rsidRPr="001F0538">
        <w:rPr>
          <w:rFonts w:ascii="Arial" w:hAnsi="Arial"/>
        </w:rPr>
        <w:t xml:space="preserve">tate expectations have students doing much more higher level thinking than they have done previously, so instead of JUST asking your child what their reading is about, also talk to them about their feelings about the text, their </w:t>
      </w:r>
      <w:r w:rsidR="00956BD5" w:rsidRPr="001F0538">
        <w:rPr>
          <w:rFonts w:ascii="Arial" w:hAnsi="Arial"/>
        </w:rPr>
        <w:t>judgments of characters' actions, etc.</w:t>
      </w:r>
    </w:p>
    <w:p w:rsidR="00956BD5" w:rsidRPr="001F0538" w:rsidRDefault="00956BD5" w:rsidP="007051CF">
      <w:pPr>
        <w:numPr>
          <w:ilvl w:val="0"/>
          <w:numId w:val="19"/>
        </w:numPr>
        <w:rPr>
          <w:rFonts w:ascii="Arial" w:hAnsi="Arial"/>
          <w:b/>
          <w:u w:val="single"/>
        </w:rPr>
      </w:pPr>
      <w:r w:rsidRPr="001F0538">
        <w:rPr>
          <w:rFonts w:ascii="Arial" w:hAnsi="Arial"/>
        </w:rPr>
        <w:t xml:space="preserve">Shaw is incorporating Drop Everything </w:t>
      </w:r>
      <w:proofErr w:type="gramStart"/>
      <w:r w:rsidRPr="001F0538">
        <w:rPr>
          <w:rFonts w:ascii="Arial" w:hAnsi="Arial"/>
        </w:rPr>
        <w:t>And</w:t>
      </w:r>
      <w:proofErr w:type="gramEnd"/>
      <w:r w:rsidRPr="001F0538">
        <w:rPr>
          <w:rFonts w:ascii="Arial" w:hAnsi="Arial"/>
        </w:rPr>
        <w:t xml:space="preserve"> Read (DEAR) into our school day, and students are expected to have a book</w:t>
      </w:r>
      <w:r w:rsidR="001F0538" w:rsidRPr="001F0538">
        <w:rPr>
          <w:rFonts w:ascii="Arial" w:hAnsi="Arial"/>
        </w:rPr>
        <w:t>, magazine, etc. of his/her choice</w:t>
      </w:r>
      <w:r w:rsidRPr="001F0538">
        <w:rPr>
          <w:rFonts w:ascii="Arial" w:hAnsi="Arial"/>
        </w:rPr>
        <w:t xml:space="preserve"> and be READING from 8:00 - 8:15.</w:t>
      </w:r>
    </w:p>
    <w:p w:rsidR="007051CF" w:rsidRPr="001F0538" w:rsidRDefault="007051CF" w:rsidP="007051CF">
      <w:pPr>
        <w:rPr>
          <w:rFonts w:ascii="Arial" w:hAnsi="Arial"/>
          <w:b/>
          <w:u w:val="single"/>
        </w:rPr>
      </w:pPr>
    </w:p>
    <w:p w:rsidR="007051CF" w:rsidRPr="001F0538" w:rsidRDefault="007051CF" w:rsidP="007051CF">
      <w:pPr>
        <w:rPr>
          <w:rFonts w:ascii="Arial" w:hAnsi="Arial"/>
          <w:b/>
          <w:u w:val="single"/>
        </w:rPr>
      </w:pPr>
      <w:r w:rsidRPr="001F0538">
        <w:rPr>
          <w:rFonts w:ascii="Arial" w:hAnsi="Arial"/>
          <w:b/>
          <w:u w:val="single"/>
        </w:rPr>
        <w:t>Math Class</w:t>
      </w:r>
    </w:p>
    <w:p w:rsidR="007051CF" w:rsidRPr="001F0538" w:rsidRDefault="007051CF" w:rsidP="007051CF">
      <w:pPr>
        <w:numPr>
          <w:ilvl w:val="0"/>
          <w:numId w:val="16"/>
        </w:numPr>
        <w:tabs>
          <w:tab w:val="clear" w:pos="720"/>
          <w:tab w:val="num" w:pos="360"/>
        </w:tabs>
        <w:ind w:left="360"/>
        <w:rPr>
          <w:rFonts w:ascii="Arial" w:hAnsi="Arial"/>
        </w:rPr>
      </w:pPr>
      <w:r w:rsidRPr="001F0538">
        <w:rPr>
          <w:rFonts w:ascii="Arial" w:hAnsi="Arial"/>
        </w:rPr>
        <w:t>Students are to bring their math folder, calendar math folder, and spiral to class every day.</w:t>
      </w:r>
    </w:p>
    <w:p w:rsidR="007051CF" w:rsidRPr="001F0538" w:rsidRDefault="007051CF" w:rsidP="007051CF">
      <w:pPr>
        <w:numPr>
          <w:ilvl w:val="0"/>
          <w:numId w:val="16"/>
        </w:numPr>
        <w:tabs>
          <w:tab w:val="clear" w:pos="720"/>
          <w:tab w:val="num" w:pos="360"/>
        </w:tabs>
        <w:ind w:left="360"/>
        <w:rPr>
          <w:rFonts w:ascii="Arial" w:hAnsi="Arial"/>
        </w:rPr>
      </w:pPr>
      <w:r w:rsidRPr="001F0538">
        <w:rPr>
          <w:rFonts w:ascii="Arial" w:hAnsi="Arial"/>
        </w:rPr>
        <w:t xml:space="preserve">Assignments are started in class, examples are given and students are encouraged to copy the examples and start the assignments. </w:t>
      </w:r>
    </w:p>
    <w:p w:rsidR="007051CF" w:rsidRPr="001F0538" w:rsidRDefault="007051CF" w:rsidP="007051CF">
      <w:pPr>
        <w:numPr>
          <w:ilvl w:val="0"/>
          <w:numId w:val="16"/>
        </w:numPr>
        <w:tabs>
          <w:tab w:val="clear" w:pos="720"/>
          <w:tab w:val="num" w:pos="360"/>
        </w:tabs>
        <w:ind w:left="360"/>
        <w:rPr>
          <w:rFonts w:ascii="Arial" w:hAnsi="Arial"/>
        </w:rPr>
      </w:pPr>
      <w:r w:rsidRPr="001F0538">
        <w:rPr>
          <w:rFonts w:ascii="Arial" w:hAnsi="Arial"/>
        </w:rPr>
        <w:t xml:space="preserve">Parents are encouraged to look over homework and help as needed. </w:t>
      </w:r>
    </w:p>
    <w:p w:rsidR="007051CF" w:rsidRPr="001F0538" w:rsidRDefault="007051CF" w:rsidP="007051CF">
      <w:pPr>
        <w:numPr>
          <w:ilvl w:val="0"/>
          <w:numId w:val="16"/>
        </w:numPr>
        <w:tabs>
          <w:tab w:val="clear" w:pos="720"/>
          <w:tab w:val="num" w:pos="360"/>
        </w:tabs>
        <w:ind w:left="360"/>
        <w:rPr>
          <w:rFonts w:ascii="Arial" w:hAnsi="Arial"/>
        </w:rPr>
      </w:pPr>
      <w:r w:rsidRPr="001F0538">
        <w:rPr>
          <w:rFonts w:ascii="Arial" w:hAnsi="Arial"/>
        </w:rPr>
        <w:t>The Math curriculum is fast paced and builds. It is imperative stud</w:t>
      </w:r>
      <w:r w:rsidR="00562E4C">
        <w:rPr>
          <w:rFonts w:ascii="Arial" w:hAnsi="Arial"/>
        </w:rPr>
        <w:t xml:space="preserve">ents understand each assignment </w:t>
      </w:r>
      <w:r w:rsidRPr="001F0538">
        <w:rPr>
          <w:rFonts w:ascii="Arial" w:hAnsi="Arial"/>
        </w:rPr>
        <w:t xml:space="preserve">in order to be successful. </w:t>
      </w:r>
    </w:p>
    <w:p w:rsidR="007051CF" w:rsidRPr="001F0538" w:rsidRDefault="007051CF" w:rsidP="007051CF">
      <w:pPr>
        <w:numPr>
          <w:ilvl w:val="0"/>
          <w:numId w:val="16"/>
        </w:numPr>
        <w:tabs>
          <w:tab w:val="clear" w:pos="720"/>
          <w:tab w:val="num" w:pos="360"/>
        </w:tabs>
        <w:ind w:left="360"/>
        <w:rPr>
          <w:rFonts w:ascii="Arial" w:hAnsi="Arial"/>
        </w:rPr>
      </w:pPr>
      <w:r w:rsidRPr="001F0538">
        <w:rPr>
          <w:rFonts w:ascii="Arial" w:hAnsi="Arial"/>
        </w:rPr>
        <w:t xml:space="preserve">The math process is as important as the answer and it is required that students show their work and follow district processes and strategies. </w:t>
      </w:r>
    </w:p>
    <w:p w:rsidR="007051CF" w:rsidRPr="001F0538" w:rsidRDefault="007051CF" w:rsidP="007051CF">
      <w:pPr>
        <w:numPr>
          <w:ilvl w:val="0"/>
          <w:numId w:val="16"/>
        </w:numPr>
        <w:tabs>
          <w:tab w:val="clear" w:pos="720"/>
          <w:tab w:val="num" w:pos="360"/>
        </w:tabs>
        <w:ind w:left="360"/>
        <w:rPr>
          <w:rFonts w:ascii="Arial" w:hAnsi="Arial"/>
        </w:rPr>
      </w:pPr>
      <w:r w:rsidRPr="001F0538">
        <w:rPr>
          <w:rFonts w:ascii="Arial" w:hAnsi="Arial"/>
        </w:rPr>
        <w:t xml:space="preserve">The math folder will provide charts, tables, examples, explanations, and other useful information. </w:t>
      </w:r>
    </w:p>
    <w:p w:rsidR="007051CF" w:rsidRPr="001F0538" w:rsidRDefault="007051CF" w:rsidP="007051CF">
      <w:pPr>
        <w:rPr>
          <w:rFonts w:ascii="Arial" w:hAnsi="Arial"/>
          <w:b/>
          <w:u w:val="single"/>
        </w:rPr>
      </w:pPr>
    </w:p>
    <w:p w:rsidR="007051CF" w:rsidRPr="001F0538" w:rsidRDefault="007051CF" w:rsidP="007051CF">
      <w:pPr>
        <w:rPr>
          <w:rFonts w:ascii="Arial" w:hAnsi="Arial"/>
          <w:b/>
          <w:u w:val="single"/>
        </w:rPr>
      </w:pPr>
      <w:r w:rsidRPr="001F0538">
        <w:rPr>
          <w:rFonts w:ascii="Arial" w:hAnsi="Arial"/>
          <w:b/>
          <w:u w:val="single"/>
        </w:rPr>
        <w:t>Science Class</w:t>
      </w:r>
    </w:p>
    <w:p w:rsidR="007051CF" w:rsidRPr="00562E4C" w:rsidRDefault="007051CF" w:rsidP="00562E4C">
      <w:pPr>
        <w:widowControl w:val="0"/>
        <w:numPr>
          <w:ilvl w:val="0"/>
          <w:numId w:val="14"/>
        </w:numPr>
        <w:tabs>
          <w:tab w:val="left" w:pos="220"/>
          <w:tab w:val="left" w:pos="720"/>
        </w:tabs>
        <w:autoSpaceDE w:val="0"/>
        <w:autoSpaceDN w:val="0"/>
        <w:adjustRightInd w:val="0"/>
        <w:rPr>
          <w:rFonts w:ascii="Arial" w:hAnsi="Arial"/>
          <w:szCs w:val="26"/>
        </w:rPr>
      </w:pPr>
      <w:r w:rsidRPr="00562E4C">
        <w:rPr>
          <w:rFonts w:ascii="Arial" w:hAnsi="Arial"/>
          <w:szCs w:val="26"/>
        </w:rPr>
        <w:t xml:space="preserve">Science notebooks are mandatory and should come to class every day.  Loss of participation or conduct points will occur for not bringing a notebook to class.  Students cannot actively participate or learn in class without their notebook.  </w:t>
      </w:r>
    </w:p>
    <w:p w:rsidR="007051CF" w:rsidRPr="001F0538" w:rsidRDefault="007051CF" w:rsidP="007051CF">
      <w:pPr>
        <w:widowControl w:val="0"/>
        <w:numPr>
          <w:ilvl w:val="0"/>
          <w:numId w:val="14"/>
        </w:numPr>
        <w:tabs>
          <w:tab w:val="left" w:pos="220"/>
          <w:tab w:val="left" w:pos="720"/>
        </w:tabs>
        <w:autoSpaceDE w:val="0"/>
        <w:autoSpaceDN w:val="0"/>
        <w:adjustRightInd w:val="0"/>
        <w:rPr>
          <w:rFonts w:ascii="Arial" w:hAnsi="Arial"/>
          <w:szCs w:val="26"/>
        </w:rPr>
      </w:pPr>
      <w:r w:rsidRPr="001F0538">
        <w:rPr>
          <w:rFonts w:ascii="Arial" w:hAnsi="Arial"/>
          <w:szCs w:val="26"/>
        </w:rPr>
        <w:lastRenderedPageBreak/>
        <w:t>Science Fair projects are mandatory.  Students will be given approximately 2 to 3 months to complete projects.  Parents receive the same information students receive in Tuesday folders.  Parts of the project are graded.</w:t>
      </w:r>
    </w:p>
    <w:p w:rsidR="007051CF" w:rsidRPr="001F0538" w:rsidRDefault="007051CF" w:rsidP="007051CF">
      <w:pPr>
        <w:numPr>
          <w:ilvl w:val="0"/>
          <w:numId w:val="14"/>
        </w:numPr>
        <w:rPr>
          <w:rFonts w:ascii="Arial" w:hAnsi="Arial"/>
          <w:szCs w:val="26"/>
        </w:rPr>
      </w:pPr>
      <w:r w:rsidRPr="001F0538">
        <w:rPr>
          <w:rFonts w:ascii="Arial" w:hAnsi="Arial"/>
          <w:szCs w:val="26"/>
        </w:rPr>
        <w:t>Generally Science makeup work is not sent home.  It's easier to explain the assignments face-to-face with the students.</w:t>
      </w:r>
    </w:p>
    <w:p w:rsidR="007051CF" w:rsidRPr="001F0538" w:rsidRDefault="007051CF" w:rsidP="007051CF">
      <w:pPr>
        <w:rPr>
          <w:rFonts w:ascii="Arial" w:hAnsi="Arial"/>
          <w:szCs w:val="26"/>
        </w:rPr>
      </w:pPr>
    </w:p>
    <w:p w:rsidR="007051CF" w:rsidRPr="001F0538" w:rsidRDefault="007051CF" w:rsidP="007051CF">
      <w:pPr>
        <w:rPr>
          <w:rFonts w:ascii="Arial" w:hAnsi="Arial"/>
          <w:b/>
          <w:u w:val="single"/>
        </w:rPr>
      </w:pPr>
      <w:r w:rsidRPr="001F0538">
        <w:rPr>
          <w:rFonts w:ascii="Arial" w:hAnsi="Arial"/>
          <w:b/>
          <w:u w:val="single"/>
        </w:rPr>
        <w:t>Social Studies Class</w:t>
      </w:r>
    </w:p>
    <w:p w:rsidR="007051CF" w:rsidRPr="001F0538" w:rsidRDefault="007051CF" w:rsidP="007051CF">
      <w:pPr>
        <w:widowControl w:val="0"/>
        <w:numPr>
          <w:ilvl w:val="0"/>
          <w:numId w:val="17"/>
        </w:numPr>
        <w:tabs>
          <w:tab w:val="left" w:pos="220"/>
        </w:tabs>
        <w:autoSpaceDE w:val="0"/>
        <w:autoSpaceDN w:val="0"/>
        <w:adjustRightInd w:val="0"/>
        <w:rPr>
          <w:rFonts w:ascii="Arial" w:hAnsi="Arial"/>
        </w:rPr>
      </w:pPr>
      <w:r w:rsidRPr="001F0538">
        <w:rPr>
          <w:rFonts w:ascii="Arial" w:hAnsi="Arial"/>
        </w:rPr>
        <w:t xml:space="preserve">Students need to bring their Social Studies </w:t>
      </w:r>
      <w:r w:rsidR="001F0538" w:rsidRPr="001F0538">
        <w:rPr>
          <w:rFonts w:ascii="Arial" w:hAnsi="Arial"/>
        </w:rPr>
        <w:t>Journal</w:t>
      </w:r>
      <w:r w:rsidRPr="001F0538">
        <w:rPr>
          <w:rFonts w:ascii="Arial" w:hAnsi="Arial"/>
        </w:rPr>
        <w:t xml:space="preserve"> every day. </w:t>
      </w:r>
    </w:p>
    <w:p w:rsidR="00956BD5" w:rsidRPr="001F0538" w:rsidRDefault="007051CF" w:rsidP="001F0538">
      <w:pPr>
        <w:widowControl w:val="0"/>
        <w:numPr>
          <w:ilvl w:val="0"/>
          <w:numId w:val="17"/>
        </w:numPr>
        <w:tabs>
          <w:tab w:val="left" w:pos="220"/>
        </w:tabs>
        <w:autoSpaceDE w:val="0"/>
        <w:autoSpaceDN w:val="0"/>
        <w:adjustRightInd w:val="0"/>
        <w:rPr>
          <w:rFonts w:ascii="Arial" w:hAnsi="Arial"/>
        </w:rPr>
      </w:pPr>
      <w:r w:rsidRPr="001F0538">
        <w:rPr>
          <w:rFonts w:ascii="Arial" w:hAnsi="Arial"/>
          <w:szCs w:val="26"/>
        </w:rPr>
        <w:t xml:space="preserve">Loss of participation or conduct points will occur for not bringing a notebook and folder to class.  </w:t>
      </w:r>
      <w:r w:rsidRPr="001F0538">
        <w:rPr>
          <w:rFonts w:ascii="Arial" w:hAnsi="Arial"/>
        </w:rPr>
        <w:t xml:space="preserve">We will be adding information to the Social Studies notebook periodically during the year. They will use this as a reference on other assignments. </w:t>
      </w:r>
    </w:p>
    <w:p w:rsidR="00956BD5" w:rsidRPr="001F0538" w:rsidRDefault="007051CF" w:rsidP="00956BD5">
      <w:pPr>
        <w:numPr>
          <w:ilvl w:val="0"/>
          <w:numId w:val="15"/>
        </w:numPr>
        <w:tabs>
          <w:tab w:val="clear" w:pos="720"/>
          <w:tab w:val="num" w:pos="580"/>
        </w:tabs>
        <w:ind w:left="580"/>
        <w:rPr>
          <w:rFonts w:ascii="Arial" w:hAnsi="Arial"/>
        </w:rPr>
      </w:pPr>
      <w:r w:rsidRPr="001F0538">
        <w:rPr>
          <w:rFonts w:ascii="Arial" w:hAnsi="Arial"/>
          <w:szCs w:val="26"/>
        </w:rPr>
        <w:t>Late papers and makeup work are accepted b</w:t>
      </w:r>
      <w:r w:rsidR="001F0538" w:rsidRPr="001F0538">
        <w:rPr>
          <w:rFonts w:ascii="Arial" w:hAnsi="Arial"/>
          <w:szCs w:val="26"/>
        </w:rPr>
        <w:t>ut not after the deadline given</w:t>
      </w:r>
      <w:r w:rsidRPr="001F0538">
        <w:rPr>
          <w:rFonts w:ascii="Arial" w:hAnsi="Arial"/>
          <w:szCs w:val="26"/>
        </w:rPr>
        <w:t xml:space="preserve">. </w:t>
      </w:r>
    </w:p>
    <w:p w:rsidR="001F0538" w:rsidRPr="001F0538" w:rsidRDefault="001F0538" w:rsidP="007051CF">
      <w:pPr>
        <w:rPr>
          <w:rFonts w:ascii="Arial" w:hAnsi="Arial"/>
          <w:szCs w:val="26"/>
        </w:rPr>
      </w:pPr>
    </w:p>
    <w:p w:rsidR="007051CF" w:rsidRPr="001F0538" w:rsidRDefault="001F0538" w:rsidP="007051CF">
      <w:pPr>
        <w:rPr>
          <w:rFonts w:ascii="Arial" w:hAnsi="Arial"/>
          <w:b/>
          <w:u w:val="single"/>
        </w:rPr>
      </w:pPr>
      <w:r w:rsidRPr="001F0538">
        <w:rPr>
          <w:rFonts w:ascii="Arial" w:hAnsi="Arial"/>
          <w:b/>
          <w:u w:val="single"/>
        </w:rPr>
        <w:t>STAAR</w:t>
      </w:r>
      <w:r w:rsidR="007051CF" w:rsidRPr="001F0538">
        <w:rPr>
          <w:rFonts w:ascii="Arial" w:hAnsi="Arial"/>
          <w:b/>
          <w:u w:val="single"/>
        </w:rPr>
        <w:t xml:space="preserve"> and Tutoring</w:t>
      </w:r>
    </w:p>
    <w:p w:rsidR="007051CF" w:rsidRPr="001F0538" w:rsidRDefault="007051CF" w:rsidP="007051CF">
      <w:pPr>
        <w:rPr>
          <w:rFonts w:ascii="Arial" w:hAnsi="Arial"/>
        </w:rPr>
      </w:pPr>
      <w:r w:rsidRPr="001F0538">
        <w:rPr>
          <w:rFonts w:ascii="Arial" w:hAnsi="Arial"/>
        </w:rPr>
        <w:t xml:space="preserve">Your child will be taking three </w:t>
      </w:r>
      <w:r w:rsidR="001F0538" w:rsidRPr="001F0538">
        <w:rPr>
          <w:rFonts w:ascii="Arial" w:hAnsi="Arial"/>
        </w:rPr>
        <w:t>STAAR</w:t>
      </w:r>
      <w:r w:rsidRPr="001F0538">
        <w:rPr>
          <w:rFonts w:ascii="Arial" w:hAnsi="Arial"/>
        </w:rPr>
        <w:t xml:space="preserve"> tests this year: Math, Reading, and Science. If your child did not pass the TAKS Reading or Math test in 4</w:t>
      </w:r>
      <w:r w:rsidRPr="001F0538">
        <w:rPr>
          <w:rFonts w:ascii="Arial" w:hAnsi="Arial"/>
          <w:vertAlign w:val="superscript"/>
        </w:rPr>
        <w:t>th</w:t>
      </w:r>
      <w:r w:rsidRPr="001F0538">
        <w:rPr>
          <w:rFonts w:ascii="Arial" w:hAnsi="Arial"/>
        </w:rPr>
        <w:t xml:space="preserve"> Grade they will receive Acceleration for 30 minutes each day. After school tutoring will be provided for students </w:t>
      </w:r>
      <w:r w:rsidR="00A11355">
        <w:rPr>
          <w:rFonts w:ascii="Arial" w:hAnsi="Arial"/>
        </w:rPr>
        <w:t xml:space="preserve">as </w:t>
      </w:r>
      <w:r w:rsidRPr="001F0538">
        <w:rPr>
          <w:rFonts w:ascii="Arial" w:hAnsi="Arial"/>
        </w:rPr>
        <w:t xml:space="preserve">determined by the teacher. A letter will be sent home informing you if your child needs to attend tutoring. </w:t>
      </w:r>
    </w:p>
    <w:p w:rsidR="007051CF" w:rsidRPr="001F0538" w:rsidRDefault="007051CF" w:rsidP="007051CF">
      <w:pPr>
        <w:rPr>
          <w:rFonts w:ascii="Arial" w:hAnsi="Arial"/>
        </w:rPr>
      </w:pPr>
    </w:p>
    <w:p w:rsidR="007051CF" w:rsidRPr="00C1601B" w:rsidRDefault="007051CF" w:rsidP="007051CF">
      <w:pPr>
        <w:rPr>
          <w:rFonts w:ascii="Arial" w:hAnsi="Arial"/>
        </w:rPr>
      </w:pPr>
      <w:r w:rsidRPr="001F0538">
        <w:rPr>
          <w:rFonts w:ascii="Arial" w:hAnsi="Arial"/>
        </w:rPr>
        <w:t>We know that you are feeling overwhelmed, but please keep in mind that as 5</w:t>
      </w:r>
      <w:r w:rsidRPr="001F0538">
        <w:rPr>
          <w:rFonts w:ascii="Arial" w:hAnsi="Arial"/>
          <w:vertAlign w:val="superscript"/>
        </w:rPr>
        <w:t>th</w:t>
      </w:r>
      <w:r w:rsidRPr="001F0538">
        <w:rPr>
          <w:rFonts w:ascii="Arial" w:hAnsi="Arial"/>
        </w:rPr>
        <w:t xml:space="preserve"> grade teachers, we also have the responsibility to set your child on the path to middle school – two years away. We do have to push the kids into accepting more responsibility, becoming more independent, and at the same time helping them the best we can. It will take cooperation on all of our parts in order for your child to be successful now and in the future.</w:t>
      </w:r>
      <w:r w:rsidR="001F0538">
        <w:rPr>
          <w:rFonts w:ascii="Arial" w:hAnsi="Arial"/>
        </w:rPr>
        <w:t xml:space="preserve"> </w:t>
      </w:r>
    </w:p>
    <w:p w:rsidR="007051CF" w:rsidRDefault="007051CF" w:rsidP="007051CF">
      <w:pPr>
        <w:rPr>
          <w:rFonts w:ascii="Arial" w:hAnsi="Arial"/>
        </w:rPr>
      </w:pPr>
    </w:p>
    <w:p w:rsidR="001F0538" w:rsidRDefault="001F0538" w:rsidP="007051CF">
      <w:pPr>
        <w:rPr>
          <w:rFonts w:ascii="Arial" w:hAnsi="Arial"/>
        </w:rPr>
      </w:pPr>
    </w:p>
    <w:p w:rsidR="001F0538" w:rsidRDefault="001F0538" w:rsidP="007051CF">
      <w:pPr>
        <w:rPr>
          <w:rFonts w:ascii="Arial" w:hAnsi="Arial"/>
        </w:rPr>
      </w:pPr>
    </w:p>
    <w:p w:rsidR="001F0538" w:rsidRDefault="001F0538" w:rsidP="007051CF">
      <w:pPr>
        <w:rPr>
          <w:rFonts w:ascii="Arial" w:hAnsi="Arial"/>
        </w:rPr>
      </w:pPr>
    </w:p>
    <w:p w:rsidR="001F0538" w:rsidRDefault="001F0538" w:rsidP="007051CF">
      <w:pPr>
        <w:rPr>
          <w:rFonts w:ascii="Arial" w:hAnsi="Arial"/>
        </w:rPr>
      </w:pPr>
    </w:p>
    <w:p w:rsidR="001F0538" w:rsidRDefault="001F0538" w:rsidP="007051CF">
      <w:pPr>
        <w:rPr>
          <w:rFonts w:ascii="Arial" w:hAnsi="Arial"/>
        </w:rPr>
      </w:pPr>
    </w:p>
    <w:p w:rsidR="001F0538" w:rsidRDefault="001F0538" w:rsidP="007051CF">
      <w:pPr>
        <w:rPr>
          <w:rFonts w:ascii="Arial" w:hAnsi="Arial"/>
        </w:rPr>
      </w:pPr>
    </w:p>
    <w:p w:rsidR="001F0538" w:rsidRDefault="001F0538" w:rsidP="007051CF">
      <w:pPr>
        <w:rPr>
          <w:rFonts w:ascii="Arial" w:hAnsi="Arial"/>
        </w:rPr>
      </w:pPr>
    </w:p>
    <w:p w:rsidR="00562E4C" w:rsidRDefault="00562E4C" w:rsidP="007051CF">
      <w:pPr>
        <w:rPr>
          <w:rFonts w:ascii="Arial" w:hAnsi="Arial"/>
        </w:rPr>
      </w:pPr>
    </w:p>
    <w:p w:rsidR="00562E4C" w:rsidRDefault="00562E4C" w:rsidP="007051CF">
      <w:pPr>
        <w:rPr>
          <w:rFonts w:ascii="Arial" w:hAnsi="Arial"/>
        </w:rPr>
      </w:pPr>
    </w:p>
    <w:p w:rsidR="00562E4C" w:rsidRDefault="00562E4C" w:rsidP="007051CF">
      <w:pPr>
        <w:rPr>
          <w:rFonts w:ascii="Arial" w:hAnsi="Arial"/>
        </w:rPr>
      </w:pPr>
    </w:p>
    <w:p w:rsidR="00562E4C" w:rsidRDefault="00562E4C" w:rsidP="007051CF">
      <w:pPr>
        <w:rPr>
          <w:rFonts w:ascii="Arial" w:hAnsi="Arial"/>
        </w:rPr>
      </w:pPr>
    </w:p>
    <w:p w:rsidR="00562E4C" w:rsidRDefault="00562E4C" w:rsidP="007051CF">
      <w:pPr>
        <w:rPr>
          <w:rFonts w:ascii="Arial" w:hAnsi="Arial"/>
        </w:rPr>
      </w:pPr>
    </w:p>
    <w:p w:rsidR="00A11355" w:rsidRDefault="00A11355" w:rsidP="007051CF">
      <w:pPr>
        <w:rPr>
          <w:rFonts w:ascii="Arial" w:hAnsi="Arial"/>
        </w:rPr>
      </w:pPr>
    </w:p>
    <w:p w:rsidR="00A11355" w:rsidRDefault="00A11355" w:rsidP="007051CF">
      <w:pPr>
        <w:rPr>
          <w:rFonts w:ascii="Arial" w:hAnsi="Arial"/>
        </w:rPr>
      </w:pPr>
    </w:p>
    <w:p w:rsidR="00A11355" w:rsidRDefault="00A11355" w:rsidP="007051CF">
      <w:pPr>
        <w:rPr>
          <w:rFonts w:ascii="Arial" w:hAnsi="Arial"/>
        </w:rPr>
      </w:pPr>
    </w:p>
    <w:p w:rsidR="00A11355" w:rsidRDefault="00A11355" w:rsidP="007051CF">
      <w:pPr>
        <w:rPr>
          <w:rFonts w:ascii="Arial" w:hAnsi="Arial"/>
        </w:rPr>
      </w:pPr>
    </w:p>
    <w:p w:rsidR="00A11355" w:rsidRDefault="00A11355" w:rsidP="007051CF">
      <w:pPr>
        <w:rPr>
          <w:rFonts w:ascii="Arial" w:hAnsi="Arial"/>
        </w:rPr>
      </w:pPr>
    </w:p>
    <w:p w:rsidR="00A11355" w:rsidRDefault="00A11355" w:rsidP="007051CF">
      <w:pPr>
        <w:rPr>
          <w:rFonts w:ascii="Arial" w:hAnsi="Arial"/>
        </w:rPr>
      </w:pPr>
    </w:p>
    <w:p w:rsidR="00A11355" w:rsidRDefault="00A11355" w:rsidP="007051CF">
      <w:pPr>
        <w:rPr>
          <w:rFonts w:ascii="Arial" w:hAnsi="Arial"/>
        </w:rPr>
      </w:pPr>
      <w:bookmarkStart w:id="0" w:name="_GoBack"/>
      <w:bookmarkEnd w:id="0"/>
    </w:p>
    <w:p w:rsidR="00562E4C" w:rsidRDefault="00562E4C" w:rsidP="007051CF">
      <w:pPr>
        <w:rPr>
          <w:rFonts w:ascii="Arial" w:hAnsi="Arial"/>
        </w:rPr>
      </w:pPr>
    </w:p>
    <w:p w:rsidR="00562E4C" w:rsidRDefault="00562E4C" w:rsidP="007051CF">
      <w:pPr>
        <w:rPr>
          <w:rFonts w:ascii="Arial" w:hAnsi="Arial"/>
        </w:rPr>
      </w:pPr>
    </w:p>
    <w:p w:rsidR="001F0538" w:rsidRDefault="001F0538" w:rsidP="007051CF">
      <w:pPr>
        <w:rPr>
          <w:rFonts w:ascii="Arial" w:hAnsi="Arial"/>
        </w:rPr>
      </w:pPr>
    </w:p>
    <w:p w:rsidR="00E71FAF" w:rsidRDefault="00E71FAF" w:rsidP="007051CF">
      <w:pPr>
        <w:rPr>
          <w:rFonts w:ascii="Arial" w:hAnsi="Arial"/>
        </w:rPr>
      </w:pPr>
    </w:p>
    <w:p w:rsidR="001F0538" w:rsidRDefault="001F0538" w:rsidP="007051CF">
      <w:pPr>
        <w:rPr>
          <w:rFonts w:ascii="Arial" w:hAnsi="Arial"/>
        </w:rPr>
      </w:pPr>
    </w:p>
    <w:p w:rsidR="007051CF" w:rsidRPr="009E67EF" w:rsidRDefault="007051CF" w:rsidP="007051CF">
      <w:pPr>
        <w:rPr>
          <w:rFonts w:ascii="Arial" w:hAnsi="Arial"/>
          <w:sz w:val="28"/>
        </w:rPr>
      </w:pPr>
      <w:r w:rsidRPr="009E67EF">
        <w:rPr>
          <w:rFonts w:ascii="Arial" w:hAnsi="Arial"/>
          <w:sz w:val="28"/>
        </w:rPr>
        <w:lastRenderedPageBreak/>
        <w:t>Please sign and returned this page by _________________________.</w:t>
      </w:r>
    </w:p>
    <w:p w:rsidR="007051CF" w:rsidRPr="009E67EF" w:rsidRDefault="007051CF" w:rsidP="007051CF">
      <w:pPr>
        <w:rPr>
          <w:rFonts w:ascii="Arial" w:hAnsi="Arial"/>
          <w:sz w:val="28"/>
        </w:rPr>
      </w:pPr>
    </w:p>
    <w:p w:rsidR="007051CF" w:rsidRPr="009E67EF" w:rsidRDefault="007051CF" w:rsidP="007051CF">
      <w:pPr>
        <w:rPr>
          <w:rFonts w:ascii="Arial" w:hAnsi="Arial"/>
          <w:b/>
          <w:sz w:val="36"/>
        </w:rPr>
      </w:pPr>
      <w:r w:rsidRPr="009E67EF">
        <w:rPr>
          <w:rFonts w:ascii="Arial" w:hAnsi="Arial"/>
          <w:b/>
          <w:sz w:val="36"/>
        </w:rPr>
        <w:t>I have read and discussed the 5</w:t>
      </w:r>
      <w:r w:rsidRPr="009E67EF">
        <w:rPr>
          <w:rFonts w:ascii="Arial" w:hAnsi="Arial"/>
          <w:b/>
          <w:sz w:val="36"/>
          <w:vertAlign w:val="superscript"/>
        </w:rPr>
        <w:t>th</w:t>
      </w:r>
      <w:r w:rsidRPr="009E67EF">
        <w:rPr>
          <w:rFonts w:ascii="Arial" w:hAnsi="Arial"/>
          <w:b/>
          <w:sz w:val="36"/>
        </w:rPr>
        <w:t xml:space="preserve"> grade policy with my child.</w:t>
      </w:r>
    </w:p>
    <w:p w:rsidR="007051CF" w:rsidRPr="009E67EF" w:rsidRDefault="007051CF" w:rsidP="007051CF">
      <w:pPr>
        <w:rPr>
          <w:rFonts w:ascii="Arial" w:hAnsi="Arial"/>
          <w:sz w:val="28"/>
        </w:rPr>
      </w:pPr>
    </w:p>
    <w:p w:rsidR="007051CF" w:rsidRPr="009E67EF" w:rsidRDefault="007051CF" w:rsidP="007051CF">
      <w:pPr>
        <w:rPr>
          <w:rFonts w:ascii="Arial" w:hAnsi="Arial"/>
          <w:sz w:val="28"/>
        </w:rPr>
      </w:pPr>
      <w:r w:rsidRPr="009E67EF">
        <w:rPr>
          <w:rFonts w:ascii="Arial" w:hAnsi="Arial"/>
          <w:sz w:val="28"/>
        </w:rPr>
        <w:t>For parent(s)/Guardian</w:t>
      </w:r>
    </w:p>
    <w:p w:rsidR="007051CF" w:rsidRPr="009E67EF" w:rsidRDefault="007051CF" w:rsidP="007051CF">
      <w:pPr>
        <w:rPr>
          <w:rFonts w:ascii="Arial" w:hAnsi="Arial"/>
          <w:sz w:val="28"/>
        </w:rPr>
      </w:pPr>
      <w:r w:rsidRPr="009E67EF">
        <w:rPr>
          <w:rFonts w:ascii="Arial" w:hAnsi="Arial"/>
          <w:sz w:val="28"/>
        </w:rPr>
        <w:t>Parent(s)/Guardian printed name _________________________________</w:t>
      </w:r>
    </w:p>
    <w:p w:rsidR="007051CF" w:rsidRPr="009E67EF" w:rsidRDefault="007051CF" w:rsidP="007051CF">
      <w:pPr>
        <w:rPr>
          <w:rFonts w:ascii="Arial" w:hAnsi="Arial"/>
          <w:sz w:val="28"/>
        </w:rPr>
      </w:pPr>
    </w:p>
    <w:p w:rsidR="007051CF" w:rsidRPr="009E67EF" w:rsidRDefault="007051CF" w:rsidP="007051CF">
      <w:pPr>
        <w:rPr>
          <w:rFonts w:ascii="Arial" w:hAnsi="Arial"/>
          <w:sz w:val="28"/>
        </w:rPr>
      </w:pPr>
      <w:r w:rsidRPr="009E67EF">
        <w:rPr>
          <w:rFonts w:ascii="Arial" w:hAnsi="Arial"/>
          <w:sz w:val="28"/>
        </w:rPr>
        <w:t>Parent(s)/Guardian signature _____________________________________</w:t>
      </w:r>
    </w:p>
    <w:p w:rsidR="007051CF" w:rsidRPr="009E67EF" w:rsidRDefault="007051CF" w:rsidP="007051CF">
      <w:pPr>
        <w:rPr>
          <w:rFonts w:ascii="Arial" w:hAnsi="Arial"/>
          <w:sz w:val="28"/>
        </w:rPr>
      </w:pPr>
    </w:p>
    <w:p w:rsidR="007051CF" w:rsidRPr="009E67EF" w:rsidRDefault="007051CF" w:rsidP="007051CF">
      <w:pPr>
        <w:rPr>
          <w:rFonts w:ascii="Arial" w:hAnsi="Arial"/>
          <w:sz w:val="28"/>
        </w:rPr>
      </w:pPr>
      <w:r w:rsidRPr="009E67EF">
        <w:rPr>
          <w:rFonts w:ascii="Arial" w:hAnsi="Arial"/>
          <w:sz w:val="28"/>
        </w:rPr>
        <w:t>For Student:</w:t>
      </w:r>
    </w:p>
    <w:p w:rsidR="007051CF" w:rsidRPr="009E67EF" w:rsidRDefault="007051CF" w:rsidP="007051CF">
      <w:pPr>
        <w:rPr>
          <w:rFonts w:ascii="Arial" w:hAnsi="Arial"/>
          <w:sz w:val="28"/>
        </w:rPr>
      </w:pPr>
      <w:r w:rsidRPr="009E67EF">
        <w:rPr>
          <w:rFonts w:ascii="Arial" w:hAnsi="Arial"/>
          <w:sz w:val="28"/>
        </w:rPr>
        <w:t>Student Name ___________________________________</w:t>
      </w:r>
    </w:p>
    <w:p w:rsidR="007051CF" w:rsidRPr="009E67EF" w:rsidRDefault="007051CF" w:rsidP="007051CF">
      <w:pPr>
        <w:rPr>
          <w:rFonts w:ascii="Arial" w:hAnsi="Arial"/>
          <w:sz w:val="28"/>
        </w:rPr>
      </w:pPr>
    </w:p>
    <w:p w:rsidR="007051CF" w:rsidRPr="009E67EF" w:rsidRDefault="007051CF" w:rsidP="007051CF">
      <w:pPr>
        <w:rPr>
          <w:rFonts w:ascii="Arial" w:hAnsi="Arial"/>
          <w:sz w:val="28"/>
        </w:rPr>
      </w:pPr>
      <w:r w:rsidRPr="009E67EF">
        <w:rPr>
          <w:rFonts w:ascii="Arial" w:hAnsi="Arial"/>
          <w:sz w:val="28"/>
        </w:rPr>
        <w:t>Student signature ______________________________</w:t>
      </w:r>
    </w:p>
    <w:p w:rsidR="007051CF" w:rsidRPr="009E67EF" w:rsidRDefault="007051CF" w:rsidP="007051CF">
      <w:pPr>
        <w:rPr>
          <w:rFonts w:ascii="Arial" w:hAnsi="Arial"/>
          <w:sz w:val="28"/>
        </w:rPr>
      </w:pPr>
    </w:p>
    <w:p w:rsidR="007051CF" w:rsidRPr="009E67EF" w:rsidRDefault="007051CF" w:rsidP="007051CF">
      <w:pPr>
        <w:rPr>
          <w:rFonts w:ascii="Arial" w:hAnsi="Arial"/>
          <w:b/>
          <w:sz w:val="28"/>
        </w:rPr>
      </w:pPr>
      <w:r w:rsidRPr="009E67EF">
        <w:rPr>
          <w:rFonts w:ascii="Arial" w:hAnsi="Arial"/>
          <w:b/>
          <w:sz w:val="28"/>
        </w:rPr>
        <w:t xml:space="preserve">Please fill out the following information that applies to help with communication. </w:t>
      </w:r>
    </w:p>
    <w:p w:rsidR="007051CF" w:rsidRPr="009E67EF" w:rsidRDefault="007051CF" w:rsidP="007051CF">
      <w:pPr>
        <w:rPr>
          <w:rFonts w:ascii="Arial" w:hAnsi="Arial"/>
          <w:sz w:val="28"/>
        </w:rPr>
      </w:pPr>
    </w:p>
    <w:p w:rsidR="007051CF" w:rsidRPr="009E67EF" w:rsidRDefault="007051CF" w:rsidP="007051CF">
      <w:pPr>
        <w:spacing w:line="480" w:lineRule="auto"/>
        <w:rPr>
          <w:rFonts w:ascii="Arial" w:hAnsi="Arial"/>
          <w:sz w:val="28"/>
        </w:rPr>
      </w:pPr>
      <w:r w:rsidRPr="009E67EF">
        <w:rPr>
          <w:rFonts w:ascii="Arial" w:hAnsi="Arial"/>
          <w:sz w:val="28"/>
        </w:rPr>
        <w:t>Mother’s name _______________________________________________</w:t>
      </w:r>
    </w:p>
    <w:p w:rsidR="007051CF" w:rsidRPr="009E67EF" w:rsidRDefault="007051CF" w:rsidP="007051CF">
      <w:pPr>
        <w:spacing w:line="480" w:lineRule="auto"/>
        <w:rPr>
          <w:rFonts w:ascii="Arial" w:hAnsi="Arial"/>
          <w:sz w:val="28"/>
        </w:rPr>
      </w:pPr>
      <w:r w:rsidRPr="009E67EF">
        <w:rPr>
          <w:rFonts w:ascii="Arial" w:hAnsi="Arial"/>
          <w:sz w:val="28"/>
        </w:rPr>
        <w:t>Mother’s work# ____________________</w:t>
      </w:r>
      <w:proofErr w:type="gramStart"/>
      <w:r w:rsidRPr="009E67EF">
        <w:rPr>
          <w:rFonts w:ascii="Arial" w:hAnsi="Arial"/>
          <w:sz w:val="28"/>
        </w:rPr>
        <w:t>_  Cell</w:t>
      </w:r>
      <w:proofErr w:type="gramEnd"/>
      <w:r w:rsidRPr="009E67EF">
        <w:rPr>
          <w:rFonts w:ascii="Arial" w:hAnsi="Arial"/>
          <w:sz w:val="28"/>
        </w:rPr>
        <w:t>#_____________________</w:t>
      </w:r>
    </w:p>
    <w:p w:rsidR="007051CF" w:rsidRPr="009E67EF" w:rsidRDefault="007051CF" w:rsidP="007051CF">
      <w:pPr>
        <w:spacing w:line="480" w:lineRule="auto"/>
        <w:rPr>
          <w:rFonts w:ascii="Arial" w:hAnsi="Arial"/>
          <w:sz w:val="28"/>
        </w:rPr>
      </w:pPr>
      <w:r w:rsidRPr="009E67EF">
        <w:rPr>
          <w:rFonts w:ascii="Arial" w:hAnsi="Arial"/>
          <w:sz w:val="28"/>
        </w:rPr>
        <w:t>Mother’s email ________________________________________________</w:t>
      </w:r>
    </w:p>
    <w:p w:rsidR="007051CF" w:rsidRPr="009E67EF" w:rsidRDefault="007051CF" w:rsidP="007051CF">
      <w:pPr>
        <w:spacing w:line="480" w:lineRule="auto"/>
        <w:rPr>
          <w:rFonts w:ascii="Arial" w:hAnsi="Arial"/>
          <w:sz w:val="28"/>
        </w:rPr>
      </w:pPr>
      <w:r w:rsidRPr="009E67EF">
        <w:rPr>
          <w:rFonts w:ascii="Arial" w:hAnsi="Arial"/>
          <w:sz w:val="28"/>
        </w:rPr>
        <w:t>Father’s name ________________________________________________</w:t>
      </w:r>
    </w:p>
    <w:p w:rsidR="007051CF" w:rsidRPr="009E67EF" w:rsidRDefault="007051CF" w:rsidP="007051CF">
      <w:pPr>
        <w:spacing w:line="480" w:lineRule="auto"/>
        <w:rPr>
          <w:rFonts w:ascii="Arial" w:hAnsi="Arial"/>
          <w:sz w:val="28"/>
        </w:rPr>
      </w:pPr>
      <w:r w:rsidRPr="009E67EF">
        <w:rPr>
          <w:rFonts w:ascii="Arial" w:hAnsi="Arial"/>
          <w:sz w:val="28"/>
        </w:rPr>
        <w:t>Father’s work# ______________________ Cell# ______________________</w:t>
      </w:r>
    </w:p>
    <w:p w:rsidR="007051CF" w:rsidRPr="009E67EF" w:rsidRDefault="007051CF" w:rsidP="007051CF">
      <w:pPr>
        <w:spacing w:line="480" w:lineRule="auto"/>
        <w:rPr>
          <w:rFonts w:ascii="Arial" w:hAnsi="Arial"/>
          <w:sz w:val="28"/>
        </w:rPr>
      </w:pPr>
      <w:r w:rsidRPr="009E67EF">
        <w:rPr>
          <w:rFonts w:ascii="Arial" w:hAnsi="Arial"/>
          <w:sz w:val="28"/>
        </w:rPr>
        <w:t>Father’s email _________________________________________________</w:t>
      </w:r>
    </w:p>
    <w:p w:rsidR="007051CF" w:rsidRPr="009E67EF" w:rsidRDefault="007051CF" w:rsidP="007051CF">
      <w:pPr>
        <w:spacing w:line="480" w:lineRule="auto"/>
        <w:rPr>
          <w:rFonts w:ascii="Arial" w:hAnsi="Arial"/>
          <w:sz w:val="28"/>
        </w:rPr>
      </w:pPr>
      <w:r w:rsidRPr="009E67EF">
        <w:rPr>
          <w:rFonts w:ascii="Arial" w:hAnsi="Arial"/>
          <w:sz w:val="28"/>
        </w:rPr>
        <w:t>Guardian’s name _______________________________________________</w:t>
      </w:r>
    </w:p>
    <w:p w:rsidR="007051CF" w:rsidRPr="009E67EF" w:rsidRDefault="007051CF" w:rsidP="007051CF">
      <w:pPr>
        <w:spacing w:line="480" w:lineRule="auto"/>
        <w:rPr>
          <w:rFonts w:ascii="Arial" w:hAnsi="Arial"/>
          <w:sz w:val="28"/>
        </w:rPr>
      </w:pPr>
      <w:r w:rsidRPr="009E67EF">
        <w:rPr>
          <w:rFonts w:ascii="Arial" w:hAnsi="Arial"/>
          <w:sz w:val="28"/>
        </w:rPr>
        <w:t>Guardian’s work# _____________________ Cell# _____________________</w:t>
      </w:r>
    </w:p>
    <w:p w:rsidR="007051CF" w:rsidRDefault="007051CF" w:rsidP="007051CF">
      <w:pPr>
        <w:spacing w:line="480" w:lineRule="auto"/>
        <w:rPr>
          <w:rFonts w:ascii="Arial" w:hAnsi="Arial"/>
          <w:sz w:val="28"/>
        </w:rPr>
      </w:pPr>
      <w:r w:rsidRPr="009E67EF">
        <w:rPr>
          <w:rFonts w:ascii="Arial" w:hAnsi="Arial"/>
          <w:sz w:val="28"/>
        </w:rPr>
        <w:t>Guardian’s email _______________________________________________</w:t>
      </w:r>
    </w:p>
    <w:sectPr w:rsidR="007051CF" w:rsidSect="007051CF">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oopee">
    <w:altName w:val="Franklin Gothic Medium Cond"/>
    <w:panose1 w:val="02000506020000020003"/>
    <w:charset w:val="00"/>
    <w:family w:val="auto"/>
    <w:pitch w:val="variable"/>
    <w:sig w:usb0="80000027" w:usb1="5000004A" w:usb2="00000000" w:usb3="00000000" w:csb0="00000001" w:csb1="00000000"/>
  </w:font>
  <w:font w:name="Chalkboard Bold">
    <w:altName w:val="Kristen ITC"/>
    <w:charset w:val="00"/>
    <w:family w:val="auto"/>
    <w:pitch w:val="variable"/>
    <w:sig w:usb0="00000003" w:usb1="00000000" w:usb2="00000000" w:usb3="00000000" w:csb0="00000001" w:csb1="00000000"/>
  </w:font>
  <w:font w:name="101! Zebra Print">
    <w:altName w:val="Courier New"/>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0360FBC"/>
    <w:lvl w:ilvl="0">
      <w:numFmt w:val="bullet"/>
      <w:lvlText w:val="*"/>
      <w:lvlJc w:val="left"/>
    </w:lvl>
  </w:abstractNum>
  <w:abstractNum w:abstractNumId="1">
    <w:nsid w:val="00000001"/>
    <w:multiLevelType w:val="hybridMultilevel"/>
    <w:tmpl w:val="5114EA82"/>
    <w:lvl w:ilvl="0" w:tplc="07907258">
      <w:numFmt w:val="none"/>
      <w:lvlText w:val=""/>
      <w:lvlJc w:val="left"/>
      <w:pPr>
        <w:tabs>
          <w:tab w:val="num" w:pos="360"/>
        </w:tabs>
      </w:pPr>
    </w:lvl>
    <w:lvl w:ilvl="1" w:tplc="3BF0DBA0">
      <w:numFmt w:val="decimal"/>
      <w:lvlText w:val=""/>
      <w:lvlJc w:val="left"/>
    </w:lvl>
    <w:lvl w:ilvl="2" w:tplc="0B9CE286">
      <w:numFmt w:val="decimal"/>
      <w:lvlText w:val=""/>
      <w:lvlJc w:val="left"/>
    </w:lvl>
    <w:lvl w:ilvl="3" w:tplc="C13A45C8">
      <w:numFmt w:val="decimal"/>
      <w:lvlText w:val=""/>
      <w:lvlJc w:val="left"/>
    </w:lvl>
    <w:lvl w:ilvl="4" w:tplc="6AB636D4">
      <w:numFmt w:val="decimal"/>
      <w:lvlText w:val=""/>
      <w:lvlJc w:val="left"/>
    </w:lvl>
    <w:lvl w:ilvl="5" w:tplc="BB08A79E">
      <w:numFmt w:val="decimal"/>
      <w:lvlText w:val=""/>
      <w:lvlJc w:val="left"/>
    </w:lvl>
    <w:lvl w:ilvl="6" w:tplc="0D2EF042">
      <w:numFmt w:val="decimal"/>
      <w:lvlText w:val=""/>
      <w:lvlJc w:val="left"/>
    </w:lvl>
    <w:lvl w:ilvl="7" w:tplc="9D3A2188">
      <w:numFmt w:val="decimal"/>
      <w:lvlText w:val=""/>
      <w:lvlJc w:val="left"/>
    </w:lvl>
    <w:lvl w:ilvl="8" w:tplc="C33EDBCE">
      <w:numFmt w:val="decimal"/>
      <w:lvlText w:val=""/>
      <w:lvlJc w:val="left"/>
    </w:lvl>
  </w:abstractNum>
  <w:abstractNum w:abstractNumId="2">
    <w:nsid w:val="04F84C02"/>
    <w:multiLevelType w:val="hybridMultilevel"/>
    <w:tmpl w:val="71729D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5426E7E"/>
    <w:multiLevelType w:val="hybridMultilevel"/>
    <w:tmpl w:val="664878F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02C1D85"/>
    <w:multiLevelType w:val="hybridMultilevel"/>
    <w:tmpl w:val="65640C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77D4C8D"/>
    <w:multiLevelType w:val="hybridMultilevel"/>
    <w:tmpl w:val="1F88FE12"/>
    <w:lvl w:ilvl="0" w:tplc="000F0409">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E9B5AFA"/>
    <w:multiLevelType w:val="hybridMultilevel"/>
    <w:tmpl w:val="C3867C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08002EB"/>
    <w:multiLevelType w:val="hybridMultilevel"/>
    <w:tmpl w:val="BF269392"/>
    <w:lvl w:ilvl="0" w:tplc="49A60788">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8">
    <w:nsid w:val="22DD1F8D"/>
    <w:multiLevelType w:val="hybridMultilevel"/>
    <w:tmpl w:val="387E82D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E3A3428"/>
    <w:multiLevelType w:val="hybridMultilevel"/>
    <w:tmpl w:val="2AF8B6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600654C"/>
    <w:multiLevelType w:val="hybridMultilevel"/>
    <w:tmpl w:val="E8605852"/>
    <w:lvl w:ilvl="0" w:tplc="00030409">
      <w:start w:val="1"/>
      <w:numFmt w:val="bullet"/>
      <w:lvlText w:val="o"/>
      <w:lvlJc w:val="left"/>
      <w:pPr>
        <w:tabs>
          <w:tab w:val="num" w:pos="360"/>
        </w:tabs>
        <w:ind w:left="360" w:hanging="360"/>
      </w:pPr>
      <w:rPr>
        <w:rFonts w:ascii="Courier New" w:hAnsi="Courier New"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nsid w:val="3CAE206A"/>
    <w:multiLevelType w:val="hybridMultilevel"/>
    <w:tmpl w:val="336E5F24"/>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D094986"/>
    <w:multiLevelType w:val="hybridMultilevel"/>
    <w:tmpl w:val="CF687834"/>
    <w:lvl w:ilvl="0" w:tplc="00030409">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300"/>
        </w:tabs>
        <w:ind w:left="1300" w:hanging="360"/>
      </w:pPr>
      <w:rPr>
        <w:rFonts w:ascii="Courier New" w:hAnsi="Courier New" w:hint="default"/>
      </w:rPr>
    </w:lvl>
    <w:lvl w:ilvl="2" w:tplc="00050409" w:tentative="1">
      <w:start w:val="1"/>
      <w:numFmt w:val="bullet"/>
      <w:lvlText w:val=""/>
      <w:lvlJc w:val="left"/>
      <w:pPr>
        <w:tabs>
          <w:tab w:val="num" w:pos="2020"/>
        </w:tabs>
        <w:ind w:left="2020" w:hanging="360"/>
      </w:pPr>
      <w:rPr>
        <w:rFonts w:ascii="Wingdings" w:hAnsi="Wingdings" w:hint="default"/>
      </w:rPr>
    </w:lvl>
    <w:lvl w:ilvl="3" w:tplc="00010409" w:tentative="1">
      <w:start w:val="1"/>
      <w:numFmt w:val="bullet"/>
      <w:lvlText w:val=""/>
      <w:lvlJc w:val="left"/>
      <w:pPr>
        <w:tabs>
          <w:tab w:val="num" w:pos="2740"/>
        </w:tabs>
        <w:ind w:left="2740" w:hanging="360"/>
      </w:pPr>
      <w:rPr>
        <w:rFonts w:ascii="Symbol" w:hAnsi="Symbol" w:hint="default"/>
      </w:rPr>
    </w:lvl>
    <w:lvl w:ilvl="4" w:tplc="00030409" w:tentative="1">
      <w:start w:val="1"/>
      <w:numFmt w:val="bullet"/>
      <w:lvlText w:val="o"/>
      <w:lvlJc w:val="left"/>
      <w:pPr>
        <w:tabs>
          <w:tab w:val="num" w:pos="3460"/>
        </w:tabs>
        <w:ind w:left="3460" w:hanging="360"/>
      </w:pPr>
      <w:rPr>
        <w:rFonts w:ascii="Courier New" w:hAnsi="Courier New" w:hint="default"/>
      </w:rPr>
    </w:lvl>
    <w:lvl w:ilvl="5" w:tplc="00050409" w:tentative="1">
      <w:start w:val="1"/>
      <w:numFmt w:val="bullet"/>
      <w:lvlText w:val=""/>
      <w:lvlJc w:val="left"/>
      <w:pPr>
        <w:tabs>
          <w:tab w:val="num" w:pos="4180"/>
        </w:tabs>
        <w:ind w:left="4180" w:hanging="360"/>
      </w:pPr>
      <w:rPr>
        <w:rFonts w:ascii="Wingdings" w:hAnsi="Wingdings" w:hint="default"/>
      </w:rPr>
    </w:lvl>
    <w:lvl w:ilvl="6" w:tplc="00010409" w:tentative="1">
      <w:start w:val="1"/>
      <w:numFmt w:val="bullet"/>
      <w:lvlText w:val=""/>
      <w:lvlJc w:val="left"/>
      <w:pPr>
        <w:tabs>
          <w:tab w:val="num" w:pos="4900"/>
        </w:tabs>
        <w:ind w:left="4900" w:hanging="360"/>
      </w:pPr>
      <w:rPr>
        <w:rFonts w:ascii="Symbol" w:hAnsi="Symbol" w:hint="default"/>
      </w:rPr>
    </w:lvl>
    <w:lvl w:ilvl="7" w:tplc="00030409" w:tentative="1">
      <w:start w:val="1"/>
      <w:numFmt w:val="bullet"/>
      <w:lvlText w:val="o"/>
      <w:lvlJc w:val="left"/>
      <w:pPr>
        <w:tabs>
          <w:tab w:val="num" w:pos="5620"/>
        </w:tabs>
        <w:ind w:left="5620" w:hanging="360"/>
      </w:pPr>
      <w:rPr>
        <w:rFonts w:ascii="Courier New" w:hAnsi="Courier New" w:hint="default"/>
      </w:rPr>
    </w:lvl>
    <w:lvl w:ilvl="8" w:tplc="00050409" w:tentative="1">
      <w:start w:val="1"/>
      <w:numFmt w:val="bullet"/>
      <w:lvlText w:val=""/>
      <w:lvlJc w:val="left"/>
      <w:pPr>
        <w:tabs>
          <w:tab w:val="num" w:pos="6340"/>
        </w:tabs>
        <w:ind w:left="6340" w:hanging="360"/>
      </w:pPr>
      <w:rPr>
        <w:rFonts w:ascii="Wingdings" w:hAnsi="Wingdings" w:hint="default"/>
      </w:rPr>
    </w:lvl>
  </w:abstractNum>
  <w:abstractNum w:abstractNumId="13">
    <w:nsid w:val="4ED579FB"/>
    <w:multiLevelType w:val="hybridMultilevel"/>
    <w:tmpl w:val="2EB2CE3A"/>
    <w:lvl w:ilvl="0" w:tplc="73A06FDA">
      <w:start w:val="1"/>
      <w:numFmt w:val="decimal"/>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4">
    <w:nsid w:val="53AB0A24"/>
    <w:multiLevelType w:val="hybridMultilevel"/>
    <w:tmpl w:val="8A50AD9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573D019B"/>
    <w:multiLevelType w:val="hybridMultilevel"/>
    <w:tmpl w:val="9CD055A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75453F5"/>
    <w:multiLevelType w:val="hybridMultilevel"/>
    <w:tmpl w:val="53009264"/>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77110C80"/>
    <w:multiLevelType w:val="multilevel"/>
    <w:tmpl w:val="E8605852"/>
    <w:lvl w:ilvl="0">
      <w:start w:val="1"/>
      <w:numFmt w:val="bullet"/>
      <w:lvlText w:val="o"/>
      <w:lvlJc w:val="left"/>
      <w:pPr>
        <w:tabs>
          <w:tab w:val="num" w:pos="1440"/>
        </w:tabs>
        <w:ind w:left="1440" w:hanging="360"/>
      </w:pPr>
      <w:rPr>
        <w:rFonts w:ascii="Courier New" w:hAnsi="Courier New"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7FB21523"/>
    <w:multiLevelType w:val="hybridMultilevel"/>
    <w:tmpl w:val="1DB4C404"/>
    <w:lvl w:ilvl="0" w:tplc="0003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4"/>
  </w:num>
  <w:num w:numId="3">
    <w:abstractNumId w:val="5"/>
  </w:num>
  <w:num w:numId="4">
    <w:abstractNumId w:val="14"/>
  </w:num>
  <w:num w:numId="5">
    <w:abstractNumId w:val="9"/>
  </w:num>
  <w:num w:numId="6">
    <w:abstractNumId w:val="2"/>
  </w:num>
  <w:num w:numId="7">
    <w:abstractNumId w:val="3"/>
  </w:num>
  <w:num w:numId="8">
    <w:abstractNumId w:val="13"/>
  </w:num>
  <w:num w:numId="9">
    <w:abstractNumId w:val="7"/>
  </w:num>
  <w:num w:numId="10">
    <w:abstractNumId w:val="16"/>
  </w:num>
  <w:num w:numId="11">
    <w:abstractNumId w:val="10"/>
  </w:num>
  <w:num w:numId="12">
    <w:abstractNumId w:val="0"/>
    <w:lvlOverride w:ilvl="0">
      <w:lvl w:ilvl="0">
        <w:numFmt w:val="bullet"/>
        <w:lvlText w:val=""/>
        <w:legacy w:legacy="1" w:legacySpace="0" w:legacyIndent="0"/>
        <w:lvlJc w:val="left"/>
        <w:rPr>
          <w:rFonts w:ascii="Wingdings" w:hAnsi="Wingdings" w:hint="default"/>
          <w:sz w:val="32"/>
        </w:rPr>
      </w:lvl>
    </w:lvlOverride>
  </w:num>
  <w:num w:numId="13">
    <w:abstractNumId w:val="1"/>
  </w:num>
  <w:num w:numId="14">
    <w:abstractNumId w:val="18"/>
  </w:num>
  <w:num w:numId="15">
    <w:abstractNumId w:val="11"/>
  </w:num>
  <w:num w:numId="16">
    <w:abstractNumId w:val="6"/>
  </w:num>
  <w:num w:numId="17">
    <w:abstractNumId w:val="12"/>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FA6921"/>
    <w:rsid w:val="001F0538"/>
    <w:rsid w:val="00222B19"/>
    <w:rsid w:val="00261D65"/>
    <w:rsid w:val="002C7EC9"/>
    <w:rsid w:val="002E7A78"/>
    <w:rsid w:val="00314938"/>
    <w:rsid w:val="005102D4"/>
    <w:rsid w:val="00562E4C"/>
    <w:rsid w:val="007051CF"/>
    <w:rsid w:val="007C06B8"/>
    <w:rsid w:val="00802C5A"/>
    <w:rsid w:val="00803B1A"/>
    <w:rsid w:val="00956BD5"/>
    <w:rsid w:val="00A11355"/>
    <w:rsid w:val="00D01305"/>
    <w:rsid w:val="00E71FAF"/>
    <w:rsid w:val="00F4603F"/>
    <w:rsid w:val="00FA6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ru v:ext="edit" colors="#ec12b3,#ee22b9"/>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9595F"/>
    <w:rPr>
      <w:color w:val="0000FF"/>
      <w:u w:val="single"/>
    </w:rPr>
  </w:style>
  <w:style w:type="table" w:styleId="TableGrid">
    <w:name w:val="Table Grid"/>
    <w:basedOn w:val="TableNormal"/>
    <w:rsid w:val="00495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1355"/>
    <w:rPr>
      <w:rFonts w:ascii="Tahoma" w:hAnsi="Tahoma" w:cs="Tahoma"/>
      <w:sz w:val="16"/>
      <w:szCs w:val="16"/>
    </w:rPr>
  </w:style>
  <w:style w:type="character" w:customStyle="1" w:styleId="BalloonTextChar">
    <w:name w:val="Balloon Text Char"/>
    <w:basedOn w:val="DefaultParagraphFont"/>
    <w:link w:val="BalloonText"/>
    <w:uiPriority w:val="99"/>
    <w:semiHidden/>
    <w:rsid w:val="00A113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lashmore@mesquiteisd.org" TargetMode="External"/><Relationship Id="rId13" Type="http://schemas.openxmlformats.org/officeDocument/2006/relationships/hyperlink" Target="mailto:kholcomb@mesquiteis.d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mailto:dbrewer@mesquiteisd.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amccracken@mesquiteisd.or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mailto:cgillean@mesquiteisd.org"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1910</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Dear Parent(s)/Guardian(s),</vt:lpstr>
    </vt:vector>
  </TitlesOfParts>
  <Company>HP</Company>
  <LinksUpToDate>false</LinksUpToDate>
  <CharactersWithSpaces>12778</CharactersWithSpaces>
  <SharedDoc>false</SharedDoc>
  <HLinks>
    <vt:vector size="30" baseType="variant">
      <vt:variant>
        <vt:i4>6488157</vt:i4>
      </vt:variant>
      <vt:variant>
        <vt:i4>12</vt:i4>
      </vt:variant>
      <vt:variant>
        <vt:i4>0</vt:i4>
      </vt:variant>
      <vt:variant>
        <vt:i4>5</vt:i4>
      </vt:variant>
      <vt:variant>
        <vt:lpwstr>mailto:amccracken@mesquiteisd.org</vt:lpwstr>
      </vt:variant>
      <vt:variant>
        <vt:lpwstr/>
      </vt:variant>
      <vt:variant>
        <vt:i4>5570676</vt:i4>
      </vt:variant>
      <vt:variant>
        <vt:i4>9</vt:i4>
      </vt:variant>
      <vt:variant>
        <vt:i4>0</vt:i4>
      </vt:variant>
      <vt:variant>
        <vt:i4>5</vt:i4>
      </vt:variant>
      <vt:variant>
        <vt:lpwstr>mailto:kholcomb@mesquiteis.dorg</vt:lpwstr>
      </vt:variant>
      <vt:variant>
        <vt:lpwstr/>
      </vt:variant>
      <vt:variant>
        <vt:i4>7012447</vt:i4>
      </vt:variant>
      <vt:variant>
        <vt:i4>6</vt:i4>
      </vt:variant>
      <vt:variant>
        <vt:i4>0</vt:i4>
      </vt:variant>
      <vt:variant>
        <vt:i4>5</vt:i4>
      </vt:variant>
      <vt:variant>
        <vt:lpwstr>mailto:dbrewer@mesquiteisd.org</vt:lpwstr>
      </vt:variant>
      <vt:variant>
        <vt:lpwstr/>
      </vt:variant>
      <vt:variant>
        <vt:i4>1179703</vt:i4>
      </vt:variant>
      <vt:variant>
        <vt:i4>3</vt:i4>
      </vt:variant>
      <vt:variant>
        <vt:i4>0</vt:i4>
      </vt:variant>
      <vt:variant>
        <vt:i4>5</vt:i4>
      </vt:variant>
      <vt:variant>
        <vt:lpwstr>mailto:cgillean@mesquiteisd.org</vt:lpwstr>
      </vt:variant>
      <vt:variant>
        <vt:lpwstr/>
      </vt:variant>
      <vt:variant>
        <vt:i4>1376308</vt:i4>
      </vt:variant>
      <vt:variant>
        <vt:i4>0</vt:i4>
      </vt:variant>
      <vt:variant>
        <vt:i4>0</vt:i4>
      </vt:variant>
      <vt:variant>
        <vt:i4>5</vt:i4>
      </vt:variant>
      <vt:variant>
        <vt:lpwstr>mailto:lashmore@mesquiteisd.org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Parent(s)/Guardian(s),</dc:title>
  <dc:creator>Denise</dc:creator>
  <cp:lastModifiedBy>Denise</cp:lastModifiedBy>
  <cp:revision>2</cp:revision>
  <cp:lastPrinted>2008-08-21T20:51:00Z</cp:lastPrinted>
  <dcterms:created xsi:type="dcterms:W3CDTF">2011-09-05T17:52:00Z</dcterms:created>
  <dcterms:modified xsi:type="dcterms:W3CDTF">2011-09-05T17:52:00Z</dcterms:modified>
</cp:coreProperties>
</file>